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DC" w:rsidRPr="008E38CB" w:rsidRDefault="00BD75DC" w:rsidP="00B22A3C">
      <w:pPr>
        <w:rPr>
          <w:rFonts w:ascii="Arial Narrow" w:hAnsi="Arial Narrow" w:cs="Arial Narrow"/>
          <w:b/>
          <w:bCs/>
          <w:sz w:val="4"/>
          <w:szCs w:val="4"/>
        </w:rPr>
      </w:pPr>
    </w:p>
    <w:p w:rsidR="00BD75DC" w:rsidRPr="008E38CB" w:rsidRDefault="00BD75DC" w:rsidP="008E38CB">
      <w:pPr>
        <w:shd w:val="clear" w:color="auto" w:fill="3366FF"/>
        <w:tabs>
          <w:tab w:val="right" w:pos="5580"/>
        </w:tabs>
        <w:jc w:val="center"/>
        <w:rPr>
          <w:rFonts w:ascii="Tahoma" w:hAnsi="Tahoma" w:cs="Tahoma"/>
          <w:b/>
          <w:bCs/>
          <w:color w:val="FFFF00"/>
          <w:sz w:val="48"/>
          <w:szCs w:val="48"/>
        </w:rPr>
      </w:pPr>
      <w:r w:rsidRPr="008E38CB">
        <w:rPr>
          <w:rFonts w:ascii="Tahoma" w:hAnsi="Tahoma" w:cs="Tahoma"/>
          <w:b/>
          <w:bCs/>
          <w:color w:val="FFFF00"/>
          <w:sz w:val="48"/>
          <w:szCs w:val="48"/>
        </w:rPr>
        <w:t xml:space="preserve">SPONSORS </w:t>
      </w:r>
    </w:p>
    <w:p w:rsidR="00BD75DC" w:rsidRDefault="00BD75DC" w:rsidP="00E84A94">
      <w:pPr>
        <w:jc w:val="center"/>
        <w:rPr>
          <w:rFonts w:ascii="Arial" w:hAnsi="Arial" w:cs="Arial"/>
          <w:i/>
          <w:iCs/>
          <w:sz w:val="16"/>
          <w:szCs w:val="16"/>
        </w:rPr>
      </w:pPr>
    </w:p>
    <w:p w:rsidR="00BD75DC" w:rsidRPr="00E7633B" w:rsidRDefault="00BD75DC" w:rsidP="00E84A94">
      <w:pPr>
        <w:jc w:val="center"/>
        <w:rPr>
          <w:rFonts w:ascii="Arial" w:hAnsi="Arial" w:cs="Arial"/>
          <w:b/>
          <w:bCs/>
          <w:color w:val="548DD4"/>
          <w:sz w:val="28"/>
          <w:szCs w:val="28"/>
          <w:u w:val="single"/>
        </w:rPr>
      </w:pPr>
      <w:r w:rsidRPr="00E7633B">
        <w:rPr>
          <w:rFonts w:ascii="Arial" w:hAnsi="Arial" w:cs="Arial"/>
          <w:b/>
          <w:bCs/>
          <w:color w:val="548DD4"/>
          <w:sz w:val="28"/>
          <w:szCs w:val="28"/>
          <w:u w:val="single"/>
        </w:rPr>
        <w:t>CONFERENCE STRATEGIC PARTNER</w:t>
      </w:r>
    </w:p>
    <w:p w:rsidR="00BD75DC" w:rsidRPr="00E84A94" w:rsidRDefault="00BD75DC" w:rsidP="00E84A94">
      <w:pPr>
        <w:jc w:val="center"/>
        <w:rPr>
          <w:rFonts w:ascii="Arial" w:hAnsi="Arial" w:cs="Arial"/>
          <w:i/>
          <w:iCs/>
          <w:sz w:val="16"/>
          <w:szCs w:val="16"/>
        </w:rPr>
      </w:pPr>
      <w:r w:rsidRPr="00AA137E">
        <w:rPr>
          <w:rFonts w:ascii="Arial" w:hAnsi="Arial" w:cs="Arial"/>
          <w:i/>
          <w:iC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1pt;height:119.25pt;visibility:visible">
            <v:imagedata r:id="rId7" o:title="" croptop="12319f" cropbottom="12062f" cropleft="7288f" cropright="7431f"/>
          </v:shape>
        </w:pict>
      </w:r>
    </w:p>
    <w:p w:rsidR="00BD75DC" w:rsidRPr="00E7633B" w:rsidRDefault="00BD75DC" w:rsidP="007B7C34">
      <w:pPr>
        <w:jc w:val="center"/>
        <w:rPr>
          <w:rFonts w:ascii="Arial" w:hAnsi="Arial" w:cs="Arial"/>
          <w:i/>
          <w:iCs/>
          <w:sz w:val="20"/>
          <w:szCs w:val="20"/>
        </w:rPr>
      </w:pPr>
    </w:p>
    <w:p w:rsidR="00BD75DC" w:rsidRPr="00E7633B" w:rsidRDefault="00BD75DC" w:rsidP="00291E2F">
      <w:pPr>
        <w:jc w:val="center"/>
        <w:rPr>
          <w:rFonts w:ascii="Arial Narrow" w:hAnsi="Arial Narrow" w:cs="Arial Narrow"/>
          <w:b/>
          <w:bCs/>
          <w:sz w:val="32"/>
          <w:szCs w:val="32"/>
          <w:u w:val="single"/>
        </w:rPr>
      </w:pPr>
      <w:r w:rsidRPr="00E7633B">
        <w:rPr>
          <w:rFonts w:ascii="Arial" w:hAnsi="Arial" w:cs="Arial"/>
          <w:b/>
          <w:bCs/>
          <w:color w:val="548DD4"/>
          <w:sz w:val="28"/>
          <w:szCs w:val="28"/>
          <w:u w:val="single"/>
        </w:rPr>
        <w:t>CONFERENCE PARTNERS</w:t>
      </w:r>
      <w:r w:rsidRPr="00E7633B">
        <w:rPr>
          <w:rFonts w:ascii="Arial Narrow" w:hAnsi="Arial Narrow" w:cs="Arial Narrow"/>
          <w:b/>
          <w:bCs/>
          <w:sz w:val="32"/>
          <w:szCs w:val="32"/>
          <w:u w:val="single"/>
        </w:rPr>
        <w:t xml:space="preserve">    </w:t>
      </w:r>
    </w:p>
    <w:p w:rsidR="00BD75DC" w:rsidRPr="00747BF3" w:rsidRDefault="00BD75DC" w:rsidP="00747BF3">
      <w:pPr>
        <w:jc w:val="center"/>
        <w:rPr>
          <w:rFonts w:ascii="Arial" w:hAnsi="Arial" w:cs="Arial"/>
          <w:b/>
          <w:bCs/>
          <w:color w:val="548DD4"/>
          <w:sz w:val="28"/>
          <w:szCs w:val="28"/>
        </w:rPr>
      </w:pPr>
      <w:r w:rsidRPr="00AA137E">
        <w:rPr>
          <w:rFonts w:ascii="Arial Narrow" w:hAnsi="Arial Narrow" w:cs="Arial Narrow"/>
          <w:b/>
          <w:bCs/>
          <w:noProof/>
          <w:sz w:val="32"/>
          <w:szCs w:val="32"/>
        </w:rPr>
        <w:pict>
          <v:shape id="Picture 3" o:spid="_x0000_i1026" type="#_x0000_t75" style="width:299.25pt;height:47.25pt;visibility:visible">
            <v:imagedata r:id="rId8" o:title="" croptop="10399f" cropbottom="17500f" cropleft="2795f" cropright="3005f"/>
          </v:shape>
        </w:pict>
      </w:r>
      <w:r>
        <w:rPr>
          <w:rFonts w:ascii="Arial Narrow" w:hAnsi="Arial Narrow" w:cs="Arial Narrow"/>
          <w:b/>
          <w:bCs/>
          <w:sz w:val="32"/>
          <w:szCs w:val="32"/>
        </w:rPr>
        <w:t xml:space="preserve"> </w:t>
      </w:r>
      <w:r>
        <w:rPr>
          <w:rFonts w:ascii="Arial Narrow" w:hAnsi="Arial Narrow" w:cs="Arial Narrow"/>
          <w:b/>
          <w:bCs/>
          <w:sz w:val="32"/>
          <w:szCs w:val="32"/>
        </w:rPr>
        <w:tab/>
      </w:r>
      <w:r w:rsidRPr="00AA137E">
        <w:rPr>
          <w:rFonts w:ascii="Arial Narrow" w:hAnsi="Arial Narrow" w:cs="Arial Narrow"/>
          <w:b/>
          <w:bCs/>
          <w:noProof/>
          <w:sz w:val="32"/>
          <w:szCs w:val="32"/>
        </w:rPr>
        <w:pict>
          <v:shape id="Picture 15" o:spid="_x0000_i1027" type="#_x0000_t75" style="width:157.5pt;height:130.5pt;visibility:visible">
            <v:imagedata r:id="rId9" o:title="" croptop="8688f" cropbottom="7171f" cropleft="7173f" cropright="7404f"/>
          </v:shape>
        </w:pict>
      </w:r>
    </w:p>
    <w:p w:rsidR="00BD75DC" w:rsidRPr="00E7633B" w:rsidRDefault="00BD75DC" w:rsidP="00B956F4">
      <w:pPr>
        <w:tabs>
          <w:tab w:val="right" w:pos="10080"/>
        </w:tabs>
        <w:jc w:val="center"/>
        <w:rPr>
          <w:rFonts w:ascii="Arial Narrow" w:hAnsi="Arial Narrow" w:cs="Arial Narrow"/>
          <w:b/>
          <w:bCs/>
          <w:noProof/>
          <w:sz w:val="44"/>
          <w:szCs w:val="44"/>
        </w:rPr>
      </w:pPr>
    </w:p>
    <w:p w:rsidR="00BD75DC" w:rsidRPr="00E7633B" w:rsidRDefault="00BD75DC" w:rsidP="00E7633B">
      <w:pPr>
        <w:tabs>
          <w:tab w:val="center" w:pos="2520"/>
          <w:tab w:val="center" w:pos="8550"/>
        </w:tabs>
        <w:rPr>
          <w:rFonts w:ascii="Arial" w:hAnsi="Arial" w:cs="Arial"/>
          <w:b/>
          <w:bCs/>
          <w:color w:val="548DD4"/>
          <w:sz w:val="28"/>
          <w:szCs w:val="28"/>
          <w:u w:val="single"/>
        </w:rPr>
      </w:pPr>
      <w:r w:rsidRPr="00E7633B">
        <w:rPr>
          <w:rFonts w:ascii="Arial" w:hAnsi="Arial" w:cs="Arial"/>
          <w:b/>
          <w:bCs/>
          <w:color w:val="548DD4"/>
          <w:sz w:val="28"/>
          <w:szCs w:val="28"/>
        </w:rPr>
        <w:tab/>
      </w:r>
      <w:r w:rsidRPr="00E7633B">
        <w:rPr>
          <w:rFonts w:ascii="Arial" w:hAnsi="Arial" w:cs="Arial"/>
          <w:b/>
          <w:bCs/>
          <w:color w:val="548DD4"/>
          <w:sz w:val="28"/>
          <w:szCs w:val="28"/>
          <w:u w:val="single"/>
        </w:rPr>
        <w:t>LUNCHEON SPONSOR</w:t>
      </w:r>
      <w:r w:rsidRPr="00E7633B">
        <w:rPr>
          <w:rFonts w:ascii="Arial" w:hAnsi="Arial" w:cs="Arial"/>
          <w:b/>
          <w:bCs/>
          <w:color w:val="548DD4"/>
          <w:sz w:val="28"/>
          <w:szCs w:val="28"/>
        </w:rPr>
        <w:tab/>
      </w:r>
      <w:r w:rsidRPr="00E7633B">
        <w:rPr>
          <w:rFonts w:ascii="Arial" w:hAnsi="Arial" w:cs="Arial"/>
          <w:b/>
          <w:bCs/>
          <w:color w:val="548DD4"/>
          <w:sz w:val="28"/>
          <w:szCs w:val="28"/>
          <w:u w:val="single"/>
        </w:rPr>
        <w:t>CONFERNCE PADS &amp; PENS SPONSOR</w:t>
      </w:r>
    </w:p>
    <w:p w:rsidR="00BD75DC" w:rsidRPr="00E14854" w:rsidRDefault="00BD75DC" w:rsidP="00E7633B">
      <w:pPr>
        <w:tabs>
          <w:tab w:val="center" w:pos="2520"/>
          <w:tab w:val="center" w:pos="8550"/>
        </w:tabs>
        <w:jc w:val="center"/>
        <w:rPr>
          <w:rFonts w:ascii="Arial" w:hAnsi="Arial" w:cs="Arial"/>
          <w:b/>
          <w:bCs/>
          <w:color w:val="548DD4"/>
          <w:sz w:val="10"/>
          <w:szCs w:val="10"/>
        </w:rPr>
      </w:pPr>
    </w:p>
    <w:p w:rsidR="00BD75DC" w:rsidRPr="00E7633B" w:rsidRDefault="00BD75DC" w:rsidP="00E7633B">
      <w:pPr>
        <w:tabs>
          <w:tab w:val="center" w:pos="2520"/>
          <w:tab w:val="center" w:pos="8550"/>
        </w:tabs>
        <w:rPr>
          <w:rFonts w:ascii="Arial" w:hAnsi="Arial" w:cs="Arial"/>
          <w:b/>
          <w:bCs/>
          <w:noProof/>
          <w:color w:val="548DD4"/>
          <w:sz w:val="28"/>
          <w:szCs w:val="28"/>
        </w:rPr>
      </w:pPr>
      <w:r>
        <w:rPr>
          <w:rFonts w:ascii="Arial" w:hAnsi="Arial" w:cs="Arial"/>
          <w:b/>
          <w:bCs/>
          <w:color w:val="548DD4"/>
          <w:sz w:val="10"/>
          <w:szCs w:val="10"/>
        </w:rPr>
        <w:tab/>
      </w:r>
      <w:r>
        <w:rPr>
          <w:rFonts w:ascii="Arial" w:hAnsi="Arial" w:cs="Arial"/>
          <w:b/>
          <w:bCs/>
          <w:color w:val="548DD4"/>
          <w:sz w:val="10"/>
          <w:szCs w:val="10"/>
        </w:rPr>
        <w:tab/>
      </w:r>
      <w:r w:rsidRPr="00AA137E">
        <w:rPr>
          <w:rFonts w:ascii="Arial" w:hAnsi="Arial" w:cs="Arial"/>
          <w:b/>
          <w:bCs/>
          <w:noProof/>
          <w:color w:val="548DD4"/>
          <w:sz w:val="28"/>
          <w:szCs w:val="28"/>
        </w:rPr>
        <w:pict>
          <v:shape id="Picture 19" o:spid="_x0000_i1028" type="#_x0000_t75" alt="DLA Piper logo (colour)" style="width:170.25pt;height:95.25pt;visibility:visible">
            <v:imagedata r:id="rId10" o:title="" croptop="13558f" cropbottom="14224f" cropleft="8022f" cropright="8723f"/>
          </v:shape>
        </w:pict>
      </w:r>
    </w:p>
    <w:p w:rsidR="00BD75DC" w:rsidRPr="00E7633B" w:rsidRDefault="00BD75DC" w:rsidP="00291E2F">
      <w:pPr>
        <w:jc w:val="center"/>
        <w:rPr>
          <w:rFonts w:ascii="Arial" w:hAnsi="Arial" w:cs="Arial"/>
          <w:b/>
          <w:bCs/>
          <w:color w:val="548DD4"/>
          <w:sz w:val="44"/>
          <w:szCs w:val="44"/>
        </w:rPr>
      </w:pPr>
    </w:p>
    <w:p w:rsidR="00BD75DC" w:rsidRPr="00E7633B" w:rsidRDefault="00BD75DC" w:rsidP="00291E2F">
      <w:pPr>
        <w:jc w:val="center"/>
        <w:rPr>
          <w:rFonts w:ascii="Arial" w:hAnsi="Arial" w:cs="Arial"/>
          <w:b/>
          <w:bCs/>
          <w:color w:val="548DD4"/>
          <w:sz w:val="28"/>
          <w:szCs w:val="28"/>
          <w:u w:val="single"/>
        </w:rPr>
      </w:pPr>
      <w:r w:rsidRPr="00E7633B">
        <w:rPr>
          <w:rFonts w:ascii="Arial" w:hAnsi="Arial" w:cs="Arial"/>
          <w:b/>
          <w:bCs/>
          <w:color w:val="548DD4"/>
          <w:sz w:val="28"/>
          <w:szCs w:val="28"/>
          <w:u w:val="single"/>
        </w:rPr>
        <w:t>PRE CONFERENCE DINNER SPONSOR</w:t>
      </w:r>
    </w:p>
    <w:p w:rsidR="00BD75DC" w:rsidRDefault="00BD75DC" w:rsidP="00291E2F">
      <w:pPr>
        <w:jc w:val="center"/>
        <w:rPr>
          <w:rFonts w:ascii="Arial" w:hAnsi="Arial" w:cs="Arial"/>
          <w:b/>
          <w:bCs/>
          <w:color w:val="548DD4"/>
          <w:sz w:val="28"/>
          <w:szCs w:val="28"/>
        </w:rPr>
      </w:pPr>
      <w:r w:rsidRPr="00AA137E">
        <w:rPr>
          <w:rFonts w:ascii="Arial Narrow" w:hAnsi="Arial Narrow" w:cs="Arial Narrow"/>
          <w:b/>
          <w:bCs/>
          <w:noProof/>
          <w:sz w:val="32"/>
          <w:szCs w:val="32"/>
        </w:rPr>
        <w:pict>
          <v:shape id="Picture 4" o:spid="_x0000_i1029" type="#_x0000_t75" style="width:299.25pt;height:47.25pt;visibility:visible">
            <v:imagedata r:id="rId8" o:title="" croptop="10399f" cropbottom="17500f" cropleft="2795f" cropright="3005f"/>
          </v:shape>
        </w:pict>
      </w:r>
    </w:p>
    <w:p w:rsidR="00BD75DC" w:rsidRPr="00E7633B" w:rsidRDefault="00BD75DC" w:rsidP="00E31082">
      <w:pPr>
        <w:jc w:val="center"/>
        <w:rPr>
          <w:rFonts w:ascii="Arial" w:hAnsi="Arial" w:cs="Arial"/>
          <w:b/>
          <w:bCs/>
          <w:color w:val="548DD4"/>
          <w:sz w:val="44"/>
          <w:szCs w:val="44"/>
        </w:rPr>
      </w:pPr>
    </w:p>
    <w:p w:rsidR="00BD75DC" w:rsidRDefault="00BD75DC" w:rsidP="00612648">
      <w:pPr>
        <w:jc w:val="center"/>
        <w:rPr>
          <w:rFonts w:ascii="Arial" w:hAnsi="Arial" w:cs="Arial"/>
          <w:b/>
          <w:bCs/>
          <w:color w:val="548DD4"/>
          <w:sz w:val="28"/>
          <w:szCs w:val="28"/>
          <w:u w:val="single"/>
        </w:rPr>
      </w:pPr>
      <w:r w:rsidRPr="00E7633B">
        <w:rPr>
          <w:rFonts w:ascii="Arial" w:hAnsi="Arial" w:cs="Arial"/>
          <w:b/>
          <w:bCs/>
          <w:color w:val="548DD4"/>
          <w:sz w:val="28"/>
          <w:szCs w:val="28"/>
          <w:u w:val="single"/>
        </w:rPr>
        <w:t>PANEL SPONSOR</w:t>
      </w:r>
    </w:p>
    <w:p w:rsidR="00BD75DC" w:rsidRPr="00E7633B" w:rsidRDefault="00BD75DC" w:rsidP="00612648">
      <w:pPr>
        <w:jc w:val="center"/>
        <w:rPr>
          <w:rFonts w:ascii="Arial" w:hAnsi="Arial" w:cs="Arial"/>
          <w:b/>
          <w:bCs/>
          <w:color w:val="548DD4"/>
          <w:sz w:val="6"/>
          <w:szCs w:val="6"/>
          <w:u w:val="single"/>
        </w:rPr>
      </w:pPr>
    </w:p>
    <w:p w:rsidR="00BD75DC" w:rsidRDefault="00BD75DC" w:rsidP="00612648">
      <w:pPr>
        <w:jc w:val="center"/>
        <w:rPr>
          <w:rFonts w:ascii="Arial" w:hAnsi="Arial" w:cs="Arial"/>
          <w:b/>
          <w:bCs/>
          <w:color w:val="548DD4"/>
          <w:sz w:val="28"/>
          <w:szCs w:val="28"/>
        </w:rPr>
      </w:pPr>
      <w:r w:rsidRPr="00AA137E">
        <w:rPr>
          <w:rFonts w:ascii="Arial" w:hAnsi="Arial" w:cs="Arial"/>
          <w:b/>
          <w:bCs/>
          <w:noProof/>
          <w:color w:val="548DD4"/>
          <w:sz w:val="28"/>
          <w:szCs w:val="28"/>
        </w:rPr>
        <w:pict>
          <v:shape id="Picture 13" o:spid="_x0000_i1030" type="#_x0000_t75" style="width:134.25pt;height:61.5pt;visibility:visible">
            <v:imagedata r:id="rId11" o:title=""/>
          </v:shape>
        </w:pict>
      </w:r>
    </w:p>
    <w:p w:rsidR="00BD75DC" w:rsidRPr="00E7633B" w:rsidRDefault="00BD75DC" w:rsidP="00E31082">
      <w:pPr>
        <w:jc w:val="center"/>
        <w:rPr>
          <w:rFonts w:ascii="Arial" w:hAnsi="Arial" w:cs="Arial"/>
          <w:b/>
          <w:bCs/>
          <w:color w:val="548DD4"/>
          <w:sz w:val="44"/>
          <w:szCs w:val="44"/>
          <w:u w:val="single"/>
        </w:rPr>
      </w:pPr>
    </w:p>
    <w:p w:rsidR="00BD75DC" w:rsidRDefault="00BD75DC" w:rsidP="00E31082">
      <w:pPr>
        <w:jc w:val="center"/>
        <w:rPr>
          <w:rFonts w:ascii="Arial" w:hAnsi="Arial" w:cs="Arial"/>
          <w:b/>
          <w:bCs/>
          <w:color w:val="548DD4"/>
          <w:sz w:val="28"/>
          <w:szCs w:val="28"/>
          <w:u w:val="single"/>
        </w:rPr>
      </w:pPr>
    </w:p>
    <w:p w:rsidR="00BD75DC" w:rsidRDefault="00BD75DC" w:rsidP="00E31082">
      <w:pPr>
        <w:jc w:val="center"/>
        <w:rPr>
          <w:rFonts w:ascii="Arial" w:hAnsi="Arial" w:cs="Arial"/>
          <w:b/>
          <w:bCs/>
          <w:color w:val="548DD4"/>
          <w:sz w:val="28"/>
          <w:szCs w:val="28"/>
          <w:u w:val="single"/>
        </w:rPr>
      </w:pPr>
    </w:p>
    <w:p w:rsidR="00BD75DC" w:rsidRDefault="00BD75DC" w:rsidP="00E31082">
      <w:pPr>
        <w:jc w:val="center"/>
        <w:rPr>
          <w:rFonts w:ascii="Arial" w:hAnsi="Arial" w:cs="Arial"/>
          <w:b/>
          <w:bCs/>
          <w:color w:val="548DD4"/>
          <w:sz w:val="28"/>
          <w:szCs w:val="28"/>
          <w:u w:val="single"/>
        </w:rPr>
      </w:pPr>
    </w:p>
    <w:p w:rsidR="00BD75DC" w:rsidRPr="00E7633B" w:rsidRDefault="00BD75DC" w:rsidP="00E31082">
      <w:pPr>
        <w:jc w:val="center"/>
        <w:rPr>
          <w:rFonts w:ascii="Arial" w:hAnsi="Arial" w:cs="Arial"/>
          <w:b/>
          <w:bCs/>
          <w:color w:val="548DD4"/>
          <w:sz w:val="28"/>
          <w:szCs w:val="28"/>
          <w:u w:val="single"/>
        </w:rPr>
      </w:pPr>
      <w:r w:rsidRPr="00E7633B">
        <w:rPr>
          <w:rFonts w:ascii="Arial" w:hAnsi="Arial" w:cs="Arial"/>
          <w:b/>
          <w:bCs/>
          <w:color w:val="548DD4"/>
          <w:sz w:val="28"/>
          <w:szCs w:val="28"/>
          <w:u w:val="single"/>
        </w:rPr>
        <w:t>NETWORKING BREAK SPONSORS</w:t>
      </w:r>
    </w:p>
    <w:p w:rsidR="00BD75DC" w:rsidRDefault="00BD75DC" w:rsidP="00E31082">
      <w:pPr>
        <w:jc w:val="center"/>
        <w:rPr>
          <w:rFonts w:ascii="Arial" w:hAnsi="Arial" w:cs="Arial"/>
          <w:b/>
          <w:bCs/>
          <w:color w:val="548DD4"/>
          <w:sz w:val="28"/>
          <w:szCs w:val="28"/>
        </w:rPr>
      </w:pPr>
    </w:p>
    <w:p w:rsidR="00BD75DC" w:rsidRDefault="00BD75DC" w:rsidP="00E31082">
      <w:pPr>
        <w:jc w:val="center"/>
        <w:rPr>
          <w:rFonts w:ascii="Arial" w:hAnsi="Arial" w:cs="Arial"/>
          <w:b/>
          <w:bCs/>
          <w:color w:val="548DD4"/>
          <w:sz w:val="10"/>
          <w:szCs w:val="10"/>
        </w:rPr>
      </w:pPr>
      <w:r>
        <w:rPr>
          <w:rFonts w:ascii="Arial" w:hAnsi="Arial" w:cs="Arial"/>
          <w:b/>
          <w:bCs/>
          <w:color w:val="548DD4"/>
          <w:sz w:val="28"/>
          <w:szCs w:val="28"/>
        </w:rPr>
        <w:t xml:space="preserve">   </w:t>
      </w:r>
    </w:p>
    <w:p w:rsidR="00BD75DC" w:rsidRDefault="00BD75DC" w:rsidP="00E31082">
      <w:pPr>
        <w:jc w:val="center"/>
        <w:rPr>
          <w:rFonts w:ascii="Arial" w:hAnsi="Arial" w:cs="Arial"/>
          <w:b/>
          <w:bCs/>
          <w:color w:val="548DD4"/>
          <w:sz w:val="10"/>
          <w:szCs w:val="10"/>
        </w:rPr>
      </w:pPr>
    </w:p>
    <w:p w:rsidR="00BD75DC" w:rsidRDefault="00BD75DC" w:rsidP="00E31082">
      <w:pPr>
        <w:jc w:val="center"/>
        <w:rPr>
          <w:rFonts w:ascii="Arial" w:hAnsi="Arial" w:cs="Arial"/>
          <w:b/>
          <w:bCs/>
          <w:color w:val="548DD4"/>
          <w:sz w:val="10"/>
          <w:szCs w:val="10"/>
        </w:rPr>
      </w:pPr>
    </w:p>
    <w:p w:rsidR="00BD75DC" w:rsidRDefault="00BD75DC" w:rsidP="00E31082">
      <w:pPr>
        <w:jc w:val="center"/>
        <w:rPr>
          <w:rFonts w:ascii="Arial" w:hAnsi="Arial" w:cs="Arial"/>
          <w:b/>
          <w:bCs/>
          <w:color w:val="548DD4"/>
          <w:sz w:val="10"/>
          <w:szCs w:val="10"/>
        </w:rPr>
      </w:pPr>
    </w:p>
    <w:p w:rsidR="00BD75DC" w:rsidRDefault="00BD75DC" w:rsidP="00E31082">
      <w:pPr>
        <w:jc w:val="center"/>
        <w:rPr>
          <w:rFonts w:ascii="Arial" w:hAnsi="Arial" w:cs="Arial"/>
          <w:b/>
          <w:bCs/>
          <w:color w:val="548DD4"/>
          <w:sz w:val="28"/>
          <w:szCs w:val="28"/>
        </w:rPr>
      </w:pPr>
    </w:p>
    <w:p w:rsidR="00BD75DC" w:rsidRDefault="00BD75DC" w:rsidP="00E31082">
      <w:pPr>
        <w:jc w:val="center"/>
        <w:rPr>
          <w:rFonts w:ascii="Arial" w:hAnsi="Arial" w:cs="Arial"/>
          <w:b/>
          <w:bCs/>
          <w:color w:val="548DD4"/>
          <w:sz w:val="10"/>
          <w:szCs w:val="10"/>
        </w:rPr>
      </w:pPr>
    </w:p>
    <w:p w:rsidR="00BD75DC" w:rsidRDefault="00BD75DC" w:rsidP="00E31082">
      <w:pPr>
        <w:jc w:val="center"/>
        <w:rPr>
          <w:rFonts w:ascii="Arial" w:hAnsi="Arial" w:cs="Arial"/>
          <w:b/>
          <w:bCs/>
          <w:color w:val="548DD4"/>
          <w:sz w:val="28"/>
          <w:szCs w:val="28"/>
        </w:rPr>
      </w:pPr>
    </w:p>
    <w:p w:rsidR="00BD75DC" w:rsidRDefault="00BD75DC" w:rsidP="00E31082">
      <w:pPr>
        <w:jc w:val="center"/>
        <w:rPr>
          <w:rFonts w:ascii="Arial" w:hAnsi="Arial" w:cs="Arial"/>
          <w:b/>
          <w:bCs/>
          <w:color w:val="548DD4"/>
          <w:sz w:val="28"/>
          <w:szCs w:val="28"/>
        </w:rPr>
      </w:pPr>
    </w:p>
    <w:p w:rsidR="00BD75DC" w:rsidRPr="00E7633B" w:rsidRDefault="00BD75DC" w:rsidP="00E31082">
      <w:pPr>
        <w:jc w:val="center"/>
        <w:rPr>
          <w:rFonts w:ascii="Arial" w:hAnsi="Arial" w:cs="Arial"/>
          <w:b/>
          <w:bCs/>
          <w:color w:val="548DD4"/>
          <w:sz w:val="10"/>
          <w:szCs w:val="10"/>
          <w:u w:val="single"/>
        </w:rPr>
      </w:pPr>
      <w:r w:rsidRPr="00E7633B">
        <w:rPr>
          <w:rFonts w:ascii="Arial" w:hAnsi="Arial" w:cs="Arial"/>
          <w:b/>
          <w:bCs/>
          <w:color w:val="548DD4"/>
          <w:sz w:val="28"/>
          <w:szCs w:val="28"/>
          <w:u w:val="single"/>
        </w:rPr>
        <w:t>MEETING SUPPORTER</w:t>
      </w:r>
    </w:p>
    <w:p w:rsidR="00BD75DC" w:rsidRPr="00E31082" w:rsidRDefault="00BD75DC" w:rsidP="00E31082">
      <w:pPr>
        <w:jc w:val="center"/>
        <w:rPr>
          <w:rFonts w:ascii="Arial" w:hAnsi="Arial" w:cs="Arial"/>
          <w:b/>
          <w:bCs/>
          <w:color w:val="548DD4"/>
          <w:sz w:val="10"/>
          <w:szCs w:val="10"/>
        </w:rPr>
      </w:pPr>
    </w:p>
    <w:p w:rsidR="00BD75DC" w:rsidRDefault="00BD75DC" w:rsidP="00111A79">
      <w:pPr>
        <w:jc w:val="center"/>
        <w:rPr>
          <w:rFonts w:ascii="Arial Narrow" w:hAnsi="Arial Narrow" w:cs="Arial Narrow"/>
          <w:b/>
          <w:bCs/>
          <w:sz w:val="48"/>
          <w:szCs w:val="48"/>
        </w:rPr>
      </w:pPr>
      <w:r w:rsidRPr="00AA137E">
        <w:rPr>
          <w:rFonts w:ascii="Arial Narrow" w:hAnsi="Arial Narrow" w:cs="Arial Narrow"/>
          <w:b/>
          <w:bCs/>
          <w:noProof/>
          <w:sz w:val="48"/>
          <w:szCs w:val="48"/>
        </w:rPr>
        <w:pict>
          <v:shape id="Picture 2" o:spid="_x0000_i1031" type="#_x0000_t75" style="width:169.5pt;height:49.5pt;visibility:visible">
            <v:imagedata r:id="rId12" o:title=""/>
          </v:shape>
        </w:pict>
      </w:r>
    </w:p>
    <w:p w:rsidR="00BD75DC" w:rsidRDefault="00BD75DC" w:rsidP="00111A79">
      <w:pPr>
        <w:jc w:val="center"/>
        <w:rPr>
          <w:rFonts w:ascii="Arial Narrow" w:hAnsi="Arial Narrow" w:cs="Arial Narrow"/>
          <w:b/>
          <w:bCs/>
          <w:sz w:val="48"/>
          <w:szCs w:val="48"/>
        </w:rPr>
      </w:pPr>
    </w:p>
    <w:p w:rsidR="00BD75DC" w:rsidRPr="008E38CB" w:rsidRDefault="00BD75DC" w:rsidP="00B264AD">
      <w:pPr>
        <w:shd w:val="clear" w:color="auto" w:fill="3366FF"/>
        <w:tabs>
          <w:tab w:val="right" w:pos="5580"/>
        </w:tabs>
        <w:jc w:val="center"/>
        <w:rPr>
          <w:rFonts w:ascii="Tahoma" w:hAnsi="Tahoma" w:cs="Tahoma"/>
          <w:b/>
          <w:bCs/>
          <w:color w:val="FFFF00"/>
          <w:sz w:val="48"/>
          <w:szCs w:val="48"/>
        </w:rPr>
      </w:pPr>
      <w:r>
        <w:rPr>
          <w:rFonts w:ascii="Tahoma" w:hAnsi="Tahoma" w:cs="Tahoma"/>
          <w:b/>
          <w:bCs/>
          <w:color w:val="FFFF00"/>
          <w:sz w:val="48"/>
          <w:szCs w:val="48"/>
        </w:rPr>
        <w:t>MEDIA SPONSORS</w:t>
      </w:r>
    </w:p>
    <w:p w:rsidR="00BD75DC" w:rsidRDefault="00BD75DC" w:rsidP="00111A79">
      <w:pPr>
        <w:jc w:val="center"/>
        <w:rPr>
          <w:rFonts w:ascii="Arial Narrow" w:hAnsi="Arial Narrow" w:cs="Arial Narrow"/>
          <w:b/>
          <w:bCs/>
          <w:sz w:val="10"/>
          <w:szCs w:val="10"/>
        </w:rPr>
      </w:pPr>
    </w:p>
    <w:p w:rsidR="00BD75DC" w:rsidRDefault="00BD75DC" w:rsidP="00111A79">
      <w:pPr>
        <w:jc w:val="center"/>
        <w:rPr>
          <w:rFonts w:ascii="Arial Narrow" w:hAnsi="Arial Narrow" w:cs="Arial Narrow"/>
          <w:b/>
          <w:bCs/>
          <w:sz w:val="8"/>
          <w:szCs w:val="8"/>
        </w:rPr>
      </w:pPr>
      <w:r w:rsidRPr="00AA137E">
        <w:rPr>
          <w:rFonts w:ascii="Arial Narrow" w:hAnsi="Arial Narrow" w:cs="Arial Narrow"/>
          <w:b/>
          <w:bCs/>
          <w:noProof/>
          <w:sz w:val="8"/>
          <w:szCs w:val="8"/>
        </w:rPr>
        <w:pict>
          <v:shape id="Picture 27" o:spid="_x0000_i1032" type="#_x0000_t75" style="width:242.25pt;height:57pt;visibility:visible">
            <v:imagedata r:id="rId13" o:title=""/>
          </v:shape>
        </w:pict>
      </w:r>
      <w:r w:rsidRPr="00AA137E">
        <w:rPr>
          <w:rFonts w:ascii="Arial Narrow" w:hAnsi="Arial Narrow" w:cs="Arial Narrow"/>
          <w:b/>
          <w:bCs/>
          <w:noProof/>
          <w:sz w:val="4"/>
          <w:szCs w:val="4"/>
        </w:rPr>
        <w:pict>
          <v:shape id="Picture 12" o:spid="_x0000_i1033" type="#_x0000_t75" style="width:129pt;height:76.5pt;visibility:visible">
            <v:imagedata r:id="rId14" o:title=""/>
          </v:shape>
        </w:pict>
      </w:r>
      <w:r>
        <w:rPr>
          <w:rFonts w:ascii="Arial Narrow" w:hAnsi="Arial Narrow" w:cs="Arial Narrow"/>
          <w:b/>
          <w:bCs/>
          <w:sz w:val="8"/>
          <w:szCs w:val="8"/>
        </w:rPr>
        <w:t xml:space="preserve">    </w:t>
      </w:r>
      <w:r>
        <w:rPr>
          <w:rFonts w:ascii="Arial Narrow" w:hAnsi="Arial Narrow" w:cs="Arial Narrow"/>
          <w:b/>
          <w:bCs/>
          <w:noProof/>
          <w:sz w:val="48"/>
          <w:szCs w:val="48"/>
        </w:rPr>
        <w:t xml:space="preserve">       </w:t>
      </w:r>
      <w:r w:rsidRPr="00AA137E">
        <w:rPr>
          <w:rFonts w:ascii="Arial Narrow" w:hAnsi="Arial Narrow" w:cs="Arial Narrow"/>
          <w:b/>
          <w:bCs/>
          <w:noProof/>
          <w:sz w:val="48"/>
          <w:szCs w:val="48"/>
        </w:rPr>
        <w:pict>
          <v:shape id="Picture 11" o:spid="_x0000_i1034" type="#_x0000_t75" style="width:111.75pt;height:74.25pt;visibility:visible">
            <v:imagedata r:id="rId15" o:title=""/>
          </v:shape>
        </w:pict>
      </w:r>
    </w:p>
    <w:p w:rsidR="00BD75DC" w:rsidRDefault="00BD75DC" w:rsidP="00111A79">
      <w:pPr>
        <w:jc w:val="center"/>
        <w:rPr>
          <w:rFonts w:ascii="Arial Narrow" w:hAnsi="Arial Narrow" w:cs="Arial Narrow"/>
          <w:b/>
          <w:bCs/>
          <w:sz w:val="8"/>
          <w:szCs w:val="8"/>
        </w:rPr>
      </w:pPr>
    </w:p>
    <w:p w:rsidR="00BD75DC" w:rsidRDefault="00BD75DC" w:rsidP="00111A79">
      <w:pPr>
        <w:jc w:val="center"/>
        <w:rPr>
          <w:rFonts w:ascii="Arial Narrow" w:hAnsi="Arial Narrow" w:cs="Arial Narrow"/>
          <w:b/>
          <w:bCs/>
          <w:sz w:val="8"/>
          <w:szCs w:val="8"/>
        </w:rPr>
      </w:pPr>
    </w:p>
    <w:p w:rsidR="00BD75DC" w:rsidRPr="00B264AD" w:rsidRDefault="00BD75DC" w:rsidP="00111A79">
      <w:pPr>
        <w:jc w:val="center"/>
        <w:rPr>
          <w:rFonts w:ascii="Arial Narrow" w:hAnsi="Arial Narrow" w:cs="Arial Narrow"/>
          <w:b/>
          <w:bCs/>
          <w:sz w:val="8"/>
          <w:szCs w:val="8"/>
        </w:rPr>
      </w:pPr>
    </w:p>
    <w:p w:rsidR="00BD75DC" w:rsidRPr="00B660E9" w:rsidRDefault="00BD75DC" w:rsidP="00B667FB">
      <w:pPr>
        <w:rPr>
          <w:rFonts w:ascii="Arial" w:hAnsi="Arial" w:cs="Arial"/>
          <w:i/>
          <w:iCs/>
          <w:sz w:val="2"/>
          <w:szCs w:val="2"/>
        </w:rPr>
      </w:pPr>
    </w:p>
    <w:p w:rsidR="00BD75DC" w:rsidRPr="008E38CB" w:rsidRDefault="00BD75DC" w:rsidP="008E38CB">
      <w:pPr>
        <w:shd w:val="clear" w:color="auto" w:fill="3366FF"/>
        <w:tabs>
          <w:tab w:val="right" w:pos="5580"/>
        </w:tabs>
        <w:jc w:val="center"/>
        <w:rPr>
          <w:rFonts w:ascii="Tahoma" w:hAnsi="Tahoma" w:cs="Tahoma"/>
          <w:b/>
          <w:bCs/>
          <w:color w:val="FFFF00"/>
          <w:sz w:val="48"/>
          <w:szCs w:val="48"/>
        </w:rPr>
      </w:pPr>
      <w:r w:rsidRPr="008E38CB">
        <w:rPr>
          <w:rFonts w:ascii="Tahoma" w:hAnsi="Tahoma" w:cs="Tahoma"/>
          <w:b/>
          <w:bCs/>
          <w:color w:val="FFFF00"/>
          <w:sz w:val="48"/>
          <w:szCs w:val="48"/>
        </w:rPr>
        <w:t>COOPERATING ENTITIES</w:t>
      </w:r>
    </w:p>
    <w:p w:rsidR="00BD75DC" w:rsidRPr="00441676" w:rsidRDefault="00BD75DC" w:rsidP="00E84A94">
      <w:pPr>
        <w:jc w:val="center"/>
        <w:rPr>
          <w:rFonts w:ascii="Arial" w:hAnsi="Arial" w:cs="Arial"/>
          <w:i/>
          <w:iCs/>
          <w:sz w:val="16"/>
          <w:szCs w:val="16"/>
        </w:rPr>
      </w:pPr>
      <w:r w:rsidRPr="00441676">
        <w:rPr>
          <w:rFonts w:ascii="Arial" w:hAnsi="Arial" w:cs="Arial"/>
          <w:i/>
          <w:iCs/>
          <w:sz w:val="16"/>
          <w:szCs w:val="16"/>
        </w:rPr>
        <w:t xml:space="preserve">Current as of </w:t>
      </w:r>
      <w:r>
        <w:rPr>
          <w:rFonts w:ascii="Arial" w:hAnsi="Arial" w:cs="Arial"/>
          <w:i/>
          <w:iCs/>
          <w:sz w:val="16"/>
          <w:szCs w:val="16"/>
        </w:rPr>
        <w:t>5.13.13</w:t>
      </w:r>
    </w:p>
    <w:p w:rsidR="00BD75DC" w:rsidRDefault="00BD75DC" w:rsidP="001F7F0E">
      <w:pPr>
        <w:rPr>
          <w:rStyle w:val="Strong"/>
          <w:rFonts w:ascii="Arial" w:hAnsi="Arial" w:cs="Arial"/>
          <w:b w:val="0"/>
          <w:bCs w:val="0"/>
          <w:color w:val="000000"/>
          <w:sz w:val="20"/>
          <w:szCs w:val="20"/>
        </w:rPr>
      </w:pPr>
    </w:p>
    <w:p w:rsidR="00BD75DC" w:rsidRPr="001F1297" w:rsidRDefault="00BD75DC" w:rsidP="001F1297">
      <w:pPr>
        <w:ind w:left="2880" w:firstLine="720"/>
        <w:rPr>
          <w:rFonts w:ascii="Tahoma" w:hAnsi="Tahoma" w:cs="Tahoma"/>
          <w:b/>
          <w:bCs/>
          <w:sz w:val="10"/>
          <w:szCs w:val="10"/>
        </w:rPr>
      </w:pPr>
      <w:r w:rsidRPr="001F1297">
        <w:rPr>
          <w:rFonts w:ascii="Tahoma" w:hAnsi="Tahoma" w:cs="Tahoma"/>
          <w:b/>
          <w:bCs/>
          <w:sz w:val="32"/>
          <w:szCs w:val="32"/>
        </w:rPr>
        <w:t>Organizational Partner</w:t>
      </w:r>
    </w:p>
    <w:p w:rsidR="00BD75DC" w:rsidRPr="007A1B88" w:rsidRDefault="00BD75DC" w:rsidP="007A1B88">
      <w:pPr>
        <w:rPr>
          <w:rFonts w:ascii="Arial Narrow" w:hAnsi="Arial Narrow" w:cs="Arial Narrow"/>
          <w:b/>
          <w:bCs/>
          <w:sz w:val="10"/>
          <w:szCs w:val="10"/>
        </w:rPr>
      </w:pPr>
    </w:p>
    <w:p w:rsidR="00BD75DC" w:rsidRDefault="00BD75DC" w:rsidP="00291E2F">
      <w:pPr>
        <w:jc w:val="center"/>
        <w:rPr>
          <w:rFonts w:ascii="Arial Narrow" w:hAnsi="Arial Narrow" w:cs="Arial Narrow"/>
          <w:b/>
          <w:bCs/>
          <w:sz w:val="20"/>
          <w:szCs w:val="20"/>
        </w:rPr>
      </w:pPr>
      <w:r w:rsidRPr="00AA137E">
        <w:rPr>
          <w:rFonts w:ascii="Arial Narrow" w:hAnsi="Arial Narrow" w:cs="Arial Narrow"/>
          <w:b/>
          <w:bCs/>
          <w:noProof/>
          <w:sz w:val="20"/>
          <w:szCs w:val="20"/>
        </w:rPr>
        <w:pict>
          <v:shape id="Picture 36" o:spid="_x0000_i1035" type="#_x0000_t75" alt="logo_eng_single" style="width:204.75pt;height:63pt;visibility:visible">
            <v:imagedata r:id="rId16" o:title=""/>
          </v:shape>
        </w:pict>
      </w:r>
    </w:p>
    <w:p w:rsidR="00BD75DC" w:rsidRPr="003C498F" w:rsidRDefault="00BD75DC" w:rsidP="00291E2F">
      <w:pPr>
        <w:jc w:val="center"/>
        <w:rPr>
          <w:rFonts w:ascii="Arial Narrow" w:hAnsi="Arial Narrow" w:cs="Arial Narrow"/>
          <w:b/>
          <w:bCs/>
          <w:sz w:val="40"/>
          <w:szCs w:val="40"/>
        </w:rPr>
      </w:pPr>
    </w:p>
    <w:p w:rsidR="00BD75DC" w:rsidRPr="001F1297" w:rsidRDefault="00BD75DC" w:rsidP="005B0D73">
      <w:pPr>
        <w:ind w:left="2880" w:firstLine="720"/>
        <w:rPr>
          <w:rFonts w:ascii="Tahoma" w:hAnsi="Tahoma" w:cs="Tahoma"/>
          <w:b/>
          <w:bCs/>
          <w:sz w:val="20"/>
          <w:szCs w:val="20"/>
        </w:rPr>
      </w:pPr>
      <w:r w:rsidRPr="001F1297">
        <w:rPr>
          <w:rFonts w:ascii="Tahoma" w:hAnsi="Tahoma" w:cs="Tahoma"/>
          <w:b/>
          <w:bCs/>
          <w:sz w:val="32"/>
          <w:szCs w:val="32"/>
        </w:rPr>
        <w:t>Cooperating Entities</w:t>
      </w:r>
    </w:p>
    <w:p w:rsidR="00BD75DC" w:rsidRPr="005B0D73" w:rsidRDefault="00BD75DC" w:rsidP="005B0D73">
      <w:pPr>
        <w:jc w:val="center"/>
        <w:rPr>
          <w:rFonts w:ascii="Tahoma" w:hAnsi="Tahoma" w:cs="Tahoma"/>
          <w:sz w:val="20"/>
          <w:szCs w:val="20"/>
        </w:rPr>
      </w:pPr>
      <w:r>
        <w:rPr>
          <w:rFonts w:ascii="Tahoma" w:hAnsi="Tahoma" w:cs="Tahoma"/>
          <w:sz w:val="20"/>
          <w:szCs w:val="20"/>
        </w:rPr>
        <w:tab/>
      </w:r>
      <w:r w:rsidRPr="00AA137E">
        <w:rPr>
          <w:rFonts w:ascii="Tahoma" w:hAnsi="Tahoma" w:cs="Tahoma"/>
          <w:noProof/>
          <w:sz w:val="20"/>
          <w:szCs w:val="20"/>
        </w:rPr>
        <w:pict>
          <v:shape id="Picture 21" o:spid="_x0000_i1036" type="#_x0000_t75" style="width:187.5pt;height:48.75pt;visibility:visible">
            <v:imagedata r:id="rId17" o:title=""/>
          </v:shape>
        </w:pict>
      </w:r>
      <w:r w:rsidRPr="00AA137E">
        <w:rPr>
          <w:rFonts w:ascii="Tahoma" w:hAnsi="Tahoma" w:cs="Tahoma"/>
          <w:b/>
          <w:bCs/>
          <w:noProof/>
          <w:sz w:val="32"/>
          <w:szCs w:val="32"/>
        </w:rPr>
        <w:pict>
          <v:shape id="Picture 16" o:spid="_x0000_i1037" type="#_x0000_t75" style="width:165pt;height:73.5pt;visibility:visible">
            <v:imagedata r:id="rId18" o:title=""/>
          </v:shape>
        </w:pict>
      </w:r>
      <w:r>
        <w:rPr>
          <w:rFonts w:ascii="Tahoma" w:hAnsi="Tahoma" w:cs="Tahoma"/>
          <w:sz w:val="20"/>
          <w:szCs w:val="20"/>
        </w:rPr>
        <w:t xml:space="preserve">          </w:t>
      </w:r>
      <w:r w:rsidRPr="00AA137E">
        <w:rPr>
          <w:rFonts w:ascii="Tahoma" w:hAnsi="Tahoma" w:cs="Tahoma"/>
          <w:noProof/>
          <w:sz w:val="20"/>
          <w:szCs w:val="20"/>
        </w:rPr>
        <w:pict>
          <v:shape id="Picture 22" o:spid="_x0000_i1038" type="#_x0000_t75" style="width:172.5pt;height:87.75pt;visibility:visible">
            <v:imagedata r:id="rId19" o:title=""/>
          </v:shape>
        </w:pict>
      </w:r>
    </w:p>
    <w:p w:rsidR="00BD75DC" w:rsidRDefault="00BD75DC" w:rsidP="005B0D73">
      <w:pPr>
        <w:jc w:val="center"/>
        <w:rPr>
          <w:rFonts w:ascii="Tahoma" w:hAnsi="Tahoma" w:cs="Tahoma"/>
          <w:sz w:val="20"/>
          <w:szCs w:val="20"/>
        </w:rPr>
      </w:pPr>
    </w:p>
    <w:p w:rsidR="00BD75DC" w:rsidRPr="005B0D73" w:rsidRDefault="00BD75DC" w:rsidP="00C717DA">
      <w:pPr>
        <w:spacing w:after="120"/>
        <w:jc w:val="center"/>
        <w:rPr>
          <w:rFonts w:ascii="Tahoma" w:hAnsi="Tahoma" w:cs="Tahoma"/>
          <w:sz w:val="20"/>
          <w:szCs w:val="20"/>
        </w:rPr>
      </w:pPr>
      <w:r w:rsidRPr="00AA137E">
        <w:rPr>
          <w:rFonts w:ascii="Tahoma" w:hAnsi="Tahoma" w:cs="Tahoma"/>
          <w:noProof/>
          <w:sz w:val="20"/>
          <w:szCs w:val="20"/>
        </w:rPr>
        <w:pict>
          <v:shape id="Picture 17" o:spid="_x0000_i1039" type="#_x0000_t75" style="width:88.5pt;height:87.75pt;visibility:visible">
            <v:imagedata r:id="rId20" o:title="" croptop="2555f" cropbottom="2589f" cropleft="2512f" cropright="3282f"/>
          </v:shape>
        </w:pict>
      </w:r>
      <w:r>
        <w:rPr>
          <w:rFonts w:ascii="Tahoma" w:hAnsi="Tahoma" w:cs="Tahoma"/>
          <w:sz w:val="20"/>
          <w:szCs w:val="20"/>
        </w:rPr>
        <w:tab/>
        <w:t xml:space="preserve">   </w:t>
      </w:r>
      <w:r w:rsidRPr="005B0D73">
        <w:rPr>
          <w:rFonts w:ascii="Tahoma" w:hAnsi="Tahoma" w:cs="Tahoma"/>
          <w:sz w:val="20"/>
          <w:szCs w:val="20"/>
        </w:rPr>
        <w:t>CIS Leading Counsel Network (LCN)</w:t>
      </w:r>
      <w:r>
        <w:rPr>
          <w:rFonts w:ascii="Tahoma" w:hAnsi="Tahoma" w:cs="Tahoma"/>
          <w:sz w:val="20"/>
          <w:szCs w:val="20"/>
        </w:rPr>
        <w:t xml:space="preserve">            </w:t>
      </w:r>
      <w:r w:rsidRPr="005B0D73">
        <w:rPr>
          <w:rFonts w:ascii="Tahoma" w:hAnsi="Tahoma" w:cs="Tahoma"/>
          <w:sz w:val="20"/>
          <w:szCs w:val="20"/>
        </w:rPr>
        <w:t>CIS Local Counsel Forum</w:t>
      </w:r>
    </w:p>
    <w:p w:rsidR="00BD75DC" w:rsidRDefault="00BD75DC" w:rsidP="00C717DA">
      <w:pPr>
        <w:spacing w:after="120"/>
        <w:jc w:val="center"/>
        <w:rPr>
          <w:rFonts w:ascii="Tahoma" w:hAnsi="Tahoma" w:cs="Tahoma"/>
          <w:sz w:val="20"/>
          <w:szCs w:val="20"/>
        </w:rPr>
      </w:pPr>
      <w:r>
        <w:rPr>
          <w:rFonts w:ascii="Tahoma" w:hAnsi="Tahoma" w:cs="Tahoma"/>
          <w:sz w:val="20"/>
          <w:szCs w:val="20"/>
        </w:rPr>
        <w:tab/>
        <w:t xml:space="preserve">            </w:t>
      </w:r>
      <w:r w:rsidRPr="00AA137E">
        <w:rPr>
          <w:rFonts w:ascii="Tahoma" w:hAnsi="Tahoma" w:cs="Tahoma"/>
          <w:noProof/>
          <w:sz w:val="20"/>
          <w:szCs w:val="20"/>
        </w:rPr>
        <w:pict>
          <v:shape id="Picture 25" o:spid="_x0000_i1040" type="#_x0000_t75" style="width:107.25pt;height:45.75pt;visibility:visible">
            <v:imagedata r:id="rId21" o:title=""/>
          </v:shape>
        </w:pict>
      </w:r>
      <w:r w:rsidRPr="00CA4CBB">
        <w:rPr>
          <w:rFonts w:ascii="Tahoma" w:hAnsi="Tahoma" w:cs="Tahoma"/>
          <w:sz w:val="20"/>
          <w:szCs w:val="20"/>
        </w:rPr>
        <w:pict>
          <v:shape id="_x0000_i1041" type="#_x0000_t75" style="width:228pt;height:57.75pt">
            <v:imagedata r:id="rId22" o:title=""/>
          </v:shape>
        </w:pict>
      </w:r>
      <w:r>
        <w:rPr>
          <w:rFonts w:ascii="Tahoma" w:hAnsi="Tahoma" w:cs="Tahoma"/>
          <w:sz w:val="20"/>
          <w:szCs w:val="20"/>
        </w:rPr>
        <w:t xml:space="preserve">          </w:t>
      </w:r>
      <w:r w:rsidRPr="00AA137E">
        <w:rPr>
          <w:rFonts w:ascii="Tahoma" w:hAnsi="Tahoma" w:cs="Tahoma"/>
          <w:noProof/>
          <w:sz w:val="20"/>
          <w:szCs w:val="20"/>
        </w:rPr>
        <w:pict>
          <v:shape id="Picture 23" o:spid="_x0000_i1042" type="#_x0000_t75" style="width:201.75pt;height:52.5pt;visibility:visible">
            <v:imagedata r:id="rId23" o:title="" croptop="17339f" cropbottom="17710f"/>
          </v:shape>
        </w:pict>
      </w:r>
      <w:r>
        <w:rPr>
          <w:rFonts w:ascii="Tahoma" w:hAnsi="Tahoma" w:cs="Tahoma"/>
          <w:sz w:val="20"/>
          <w:szCs w:val="20"/>
        </w:rPr>
        <w:tab/>
      </w:r>
    </w:p>
    <w:p w:rsidR="00BD75DC" w:rsidRDefault="00BD75DC" w:rsidP="00C717DA">
      <w:pPr>
        <w:spacing w:after="120"/>
        <w:jc w:val="center"/>
        <w:rPr>
          <w:rFonts w:ascii="Tahoma" w:hAnsi="Tahoma" w:cs="Tahoma"/>
          <w:sz w:val="20"/>
          <w:szCs w:val="20"/>
        </w:rPr>
      </w:pPr>
      <w:r w:rsidRPr="005B0D73">
        <w:rPr>
          <w:rFonts w:ascii="Tahoma" w:hAnsi="Tahoma" w:cs="Tahoma"/>
          <w:sz w:val="20"/>
          <w:szCs w:val="20"/>
        </w:rPr>
        <w:t>Russian Federal Chamber of Lawyers</w:t>
      </w:r>
    </w:p>
    <w:p w:rsidR="00BD75DC" w:rsidRDefault="00BD75DC" w:rsidP="00291E2F">
      <w:pPr>
        <w:jc w:val="center"/>
        <w:rPr>
          <w:rFonts w:ascii="Arial Narrow" w:hAnsi="Arial Narrow" w:cs="Arial Narrow"/>
          <w:b/>
          <w:bCs/>
          <w:sz w:val="20"/>
          <w:szCs w:val="20"/>
        </w:rPr>
      </w:pPr>
      <w:r w:rsidRPr="00AA137E">
        <w:rPr>
          <w:rFonts w:ascii="Tahoma" w:hAnsi="Tahoma" w:cs="Tahoma"/>
          <w:noProof/>
          <w:sz w:val="20"/>
          <w:szCs w:val="20"/>
        </w:rPr>
        <w:pict>
          <v:shape id="Picture 24" o:spid="_x0000_i1043" type="#_x0000_t75" style="width:108.75pt;height:100.5pt;visibility:visible">
            <v:imagedata r:id="rId24" o:title=""/>
          </v:shape>
        </w:pict>
      </w:r>
      <w:r w:rsidRPr="00C717DA">
        <w:rPr>
          <w:rFonts w:ascii="Tahoma" w:hAnsi="Tahoma" w:cs="Tahoma"/>
          <w:sz w:val="20"/>
          <w:szCs w:val="20"/>
        </w:rPr>
        <w:t xml:space="preserve"> </w:t>
      </w:r>
      <w:r>
        <w:rPr>
          <w:rFonts w:ascii="Tahoma" w:hAnsi="Tahoma" w:cs="Tahoma"/>
          <w:sz w:val="20"/>
          <w:szCs w:val="20"/>
        </w:rPr>
        <w:t xml:space="preserve">              </w:t>
      </w:r>
      <w:r w:rsidRPr="00AA137E">
        <w:rPr>
          <w:rFonts w:ascii="Tahoma" w:hAnsi="Tahoma" w:cs="Tahoma"/>
          <w:noProof/>
          <w:sz w:val="20"/>
          <w:szCs w:val="20"/>
        </w:rPr>
        <w:pict>
          <v:shape id="Picture 18" o:spid="_x0000_i1044" type="#_x0000_t75" style="width:134.25pt;height:88.5pt;visibility:visible">
            <v:imagedata r:id="rId25" o:title=""/>
          </v:shape>
        </w:pict>
      </w:r>
      <w:r>
        <w:rPr>
          <w:rFonts w:ascii="Tahoma" w:hAnsi="Tahoma" w:cs="Tahoma"/>
          <w:sz w:val="20"/>
          <w:szCs w:val="20"/>
        </w:rPr>
        <w:tab/>
      </w:r>
      <w:r w:rsidRPr="00AE16A8">
        <w:rPr>
          <w:snapToGrid w:val="0"/>
          <w:color w:val="000000"/>
          <w:w w:val="0"/>
          <w:sz w:val="2"/>
          <w:szCs w:val="2"/>
          <w:u w:color="000000"/>
          <w:bdr w:val="none" w:sz="0" w:space="0" w:color="000000"/>
          <w:shd w:val="clear" w:color="000000" w:fill="000000"/>
        </w:rPr>
        <w:t xml:space="preserve"> </w:t>
      </w:r>
    </w:p>
    <w:p w:rsidR="00BD75DC" w:rsidRDefault="00BD75DC" w:rsidP="00291E2F">
      <w:pPr>
        <w:jc w:val="center"/>
        <w:rPr>
          <w:rFonts w:ascii="Arial Narrow" w:hAnsi="Arial Narrow" w:cs="Arial Narrow"/>
          <w:b/>
          <w:bCs/>
          <w:sz w:val="20"/>
          <w:szCs w:val="20"/>
        </w:rPr>
      </w:pPr>
    </w:p>
    <w:p w:rsidR="00BD75DC" w:rsidRDefault="00BD75DC" w:rsidP="00291E2F">
      <w:pPr>
        <w:jc w:val="center"/>
        <w:rPr>
          <w:rFonts w:ascii="Arial Narrow" w:hAnsi="Arial Narrow" w:cs="Arial Narrow"/>
          <w:b/>
          <w:bCs/>
          <w:sz w:val="20"/>
          <w:szCs w:val="20"/>
        </w:rPr>
      </w:pPr>
    </w:p>
    <w:p w:rsidR="00BD75DC" w:rsidRPr="008E38CB" w:rsidRDefault="00BD75DC" w:rsidP="00E84A94">
      <w:pPr>
        <w:shd w:val="clear" w:color="auto" w:fill="3366FF"/>
        <w:tabs>
          <w:tab w:val="right" w:pos="5580"/>
        </w:tabs>
        <w:jc w:val="center"/>
        <w:rPr>
          <w:rFonts w:ascii="Tahoma" w:hAnsi="Tahoma" w:cs="Tahoma"/>
          <w:b/>
          <w:bCs/>
          <w:color w:val="FFFF00"/>
          <w:sz w:val="40"/>
          <w:szCs w:val="40"/>
        </w:rPr>
      </w:pPr>
      <w:r w:rsidRPr="008E38CB">
        <w:rPr>
          <w:rFonts w:ascii="Tahoma" w:hAnsi="Tahoma" w:cs="Tahoma"/>
          <w:b/>
          <w:bCs/>
          <w:color w:val="FFFF00"/>
          <w:sz w:val="40"/>
          <w:szCs w:val="40"/>
        </w:rPr>
        <w:t>Program Planning Committee</w:t>
      </w:r>
    </w:p>
    <w:p w:rsidR="00BD75DC" w:rsidRPr="00646E05" w:rsidRDefault="00BD75DC" w:rsidP="005D4E70">
      <w:pPr>
        <w:jc w:val="center"/>
        <w:rPr>
          <w:rFonts w:ascii="Arial Narrow" w:hAnsi="Arial Narrow" w:cs="Arial Narrow"/>
          <w:b/>
          <w:bCs/>
          <w:color w:val="0000FF"/>
          <w:sz w:val="22"/>
          <w:szCs w:val="22"/>
        </w:rPr>
      </w:pPr>
      <w:r w:rsidRPr="00646E05">
        <w:rPr>
          <w:rFonts w:ascii="Arial Narrow" w:hAnsi="Arial Narrow" w:cs="Arial Narrow"/>
          <w:b/>
          <w:bCs/>
          <w:color w:val="0000FF"/>
          <w:sz w:val="22"/>
          <w:szCs w:val="22"/>
        </w:rPr>
        <w:t>SECTION CHAIR 2013-14</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Gabrielle Buckley</w:t>
      </w:r>
      <w:r>
        <w:rPr>
          <w:rFonts w:ascii="Arial Narrow" w:hAnsi="Arial Narrow" w:cs="Arial Narrow"/>
          <w:b/>
          <w:bCs/>
          <w:noProof/>
          <w:sz w:val="21"/>
          <w:szCs w:val="21"/>
        </w:rPr>
        <w:t xml:space="preserve"> </w:t>
      </w:r>
      <w:r w:rsidRPr="005D4E70">
        <w:rPr>
          <w:rFonts w:ascii="Arial Narrow" w:hAnsi="Arial Narrow" w:cs="Arial Narrow"/>
          <w:sz w:val="21"/>
          <w:szCs w:val="21"/>
        </w:rPr>
        <w:t xml:space="preserve">• Vedder Price P.C. • Chicago, Illinois, USA  </w:t>
      </w:r>
    </w:p>
    <w:p w:rsidR="00BD75DC" w:rsidRPr="005D4E70" w:rsidRDefault="00BD75DC" w:rsidP="005D4E70">
      <w:pPr>
        <w:jc w:val="center"/>
        <w:rPr>
          <w:rFonts w:ascii="Arial Narrow" w:hAnsi="Arial Narrow" w:cs="Arial Narrow"/>
          <w:sz w:val="21"/>
          <w:szCs w:val="21"/>
        </w:rPr>
      </w:pPr>
    </w:p>
    <w:p w:rsidR="00BD75DC" w:rsidRPr="00646E05" w:rsidRDefault="00BD75DC" w:rsidP="005D4E70">
      <w:pPr>
        <w:jc w:val="center"/>
        <w:rPr>
          <w:rFonts w:ascii="Arial Narrow" w:hAnsi="Arial Narrow" w:cs="Arial Narrow"/>
          <w:color w:val="000000"/>
          <w:sz w:val="22"/>
          <w:szCs w:val="22"/>
        </w:rPr>
      </w:pPr>
      <w:r w:rsidRPr="00646E05">
        <w:rPr>
          <w:rFonts w:ascii="Arial Narrow" w:hAnsi="Arial Narrow" w:cs="Arial Narrow"/>
          <w:b/>
          <w:bCs/>
          <w:color w:val="0000FF"/>
          <w:sz w:val="22"/>
          <w:szCs w:val="22"/>
        </w:rPr>
        <w:t>CONFERENCE CO-CHAIRS</w:t>
      </w:r>
    </w:p>
    <w:p w:rsidR="00BD75DC" w:rsidRPr="005D4E70" w:rsidRDefault="00BD75DC" w:rsidP="00166DC7">
      <w:pPr>
        <w:jc w:val="center"/>
        <w:rPr>
          <w:rFonts w:ascii="Arial Narrow" w:hAnsi="Arial Narrow" w:cs="Arial Narrow"/>
          <w:sz w:val="21"/>
          <w:szCs w:val="21"/>
        </w:rPr>
      </w:pPr>
      <w:r w:rsidRPr="005D4E70">
        <w:rPr>
          <w:rFonts w:ascii="Arial Narrow" w:hAnsi="Arial Narrow" w:cs="Arial Narrow"/>
          <w:b/>
          <w:bCs/>
          <w:noProof/>
          <w:sz w:val="21"/>
          <w:szCs w:val="21"/>
        </w:rPr>
        <w:t>Rupert D'Cruz</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Littleton Chambers</w:t>
      </w:r>
      <w:r w:rsidRPr="005D4E70">
        <w:rPr>
          <w:rFonts w:ascii="Arial Narrow" w:hAnsi="Arial Narrow" w:cs="Arial Narrow"/>
          <w:sz w:val="21"/>
          <w:szCs w:val="21"/>
        </w:rPr>
        <w:t xml:space="preserve"> • </w:t>
      </w:r>
      <w:r w:rsidRPr="005D4E70">
        <w:rPr>
          <w:rFonts w:ascii="Arial Narrow" w:hAnsi="Arial Narrow" w:cs="Arial Narrow"/>
          <w:noProof/>
          <w:sz w:val="21"/>
          <w:szCs w:val="21"/>
        </w:rPr>
        <w:t>London</w:t>
      </w:r>
      <w:r w:rsidRPr="005D4E70">
        <w:rPr>
          <w:rFonts w:ascii="Arial Narrow" w:hAnsi="Arial Narrow" w:cs="Arial Narrow"/>
          <w:sz w:val="21"/>
          <w:szCs w:val="21"/>
        </w:rPr>
        <w:t xml:space="preserve">, </w:t>
      </w:r>
      <w:r w:rsidRPr="005D4E70">
        <w:rPr>
          <w:rFonts w:ascii="Arial Narrow" w:hAnsi="Arial Narrow" w:cs="Arial Narrow"/>
          <w:noProof/>
          <w:sz w:val="21"/>
          <w:szCs w:val="21"/>
        </w:rPr>
        <w:t>United Kingdom</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Glenn P. Hendrix</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Arnall Golden Gregory LLP</w:t>
      </w:r>
      <w:r w:rsidRPr="005D4E70">
        <w:rPr>
          <w:rFonts w:ascii="Arial Narrow" w:hAnsi="Arial Narrow" w:cs="Arial Narrow"/>
          <w:sz w:val="21"/>
          <w:szCs w:val="21"/>
        </w:rPr>
        <w:t xml:space="preserve"> • </w:t>
      </w:r>
      <w:r w:rsidRPr="005D4E70">
        <w:rPr>
          <w:rFonts w:ascii="Arial Narrow" w:hAnsi="Arial Narrow" w:cs="Arial Narrow"/>
          <w:noProof/>
          <w:sz w:val="21"/>
          <w:szCs w:val="21"/>
        </w:rPr>
        <w:t>Atlanta</w:t>
      </w:r>
      <w:r w:rsidRPr="005D4E70">
        <w:rPr>
          <w:rFonts w:ascii="Arial Narrow" w:hAnsi="Arial Narrow" w:cs="Arial Narrow"/>
          <w:sz w:val="21"/>
          <w:szCs w:val="21"/>
        </w:rPr>
        <w:t xml:space="preserve">, </w:t>
      </w:r>
      <w:r w:rsidRPr="005D4E70">
        <w:rPr>
          <w:rFonts w:ascii="Arial Narrow" w:hAnsi="Arial Narrow" w:cs="Arial Narrow"/>
          <w:noProof/>
          <w:sz w:val="21"/>
          <w:szCs w:val="21"/>
        </w:rPr>
        <w:t>Georgia</w:t>
      </w:r>
      <w:r w:rsidRPr="005D4E70">
        <w:rPr>
          <w:rFonts w:ascii="Arial Narrow" w:hAnsi="Arial Narrow" w:cs="Arial Narrow"/>
          <w:sz w:val="21"/>
          <w:szCs w:val="21"/>
        </w:rPr>
        <w:t xml:space="preserve">, </w:t>
      </w:r>
      <w:r w:rsidRPr="005D4E70">
        <w:rPr>
          <w:rFonts w:ascii="Arial Narrow" w:hAnsi="Arial Narrow" w:cs="Arial Narrow"/>
          <w:noProof/>
          <w:sz w:val="21"/>
          <w:szCs w:val="21"/>
        </w:rPr>
        <w:t>USA</w:t>
      </w:r>
      <w:r w:rsidRPr="005D4E70">
        <w:rPr>
          <w:rFonts w:ascii="Arial Narrow" w:hAnsi="Arial Narrow" w:cs="Arial Narrow"/>
          <w:sz w:val="21"/>
          <w:szCs w:val="21"/>
        </w:rPr>
        <w:t xml:space="preserve"> </w:t>
      </w:r>
    </w:p>
    <w:p w:rsidR="00BD75DC" w:rsidRPr="00166DC7" w:rsidRDefault="00BD75DC" w:rsidP="00166DC7">
      <w:pPr>
        <w:jc w:val="center"/>
        <w:rPr>
          <w:rFonts w:ascii="Arial Narrow" w:hAnsi="Arial Narrow" w:cs="Arial Narrow"/>
          <w:sz w:val="21"/>
          <w:szCs w:val="21"/>
        </w:rPr>
      </w:pPr>
      <w:r w:rsidRPr="005D4E70">
        <w:rPr>
          <w:rFonts w:ascii="Arial Narrow" w:hAnsi="Arial Narrow" w:cs="Arial Narrow"/>
          <w:b/>
          <w:bCs/>
          <w:noProof/>
          <w:sz w:val="21"/>
          <w:szCs w:val="21"/>
        </w:rPr>
        <w:t>Anna Kozmenko</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Curtis, Mallet-Prevost, Colt &amp; Mosle LLP</w:t>
      </w:r>
      <w:r w:rsidRPr="005D4E70">
        <w:rPr>
          <w:rFonts w:ascii="Arial Narrow" w:hAnsi="Arial Narrow" w:cs="Arial Narrow"/>
          <w:sz w:val="21"/>
          <w:szCs w:val="21"/>
        </w:rPr>
        <w:t xml:space="preserve"> • </w:t>
      </w:r>
      <w:r>
        <w:rPr>
          <w:rFonts w:ascii="Arial Narrow" w:hAnsi="Arial Narrow" w:cs="Arial Narrow"/>
          <w:sz w:val="21"/>
          <w:szCs w:val="21"/>
        </w:rPr>
        <w:t>New York, New York, USA</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Ilya Nikiforov</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Egorov Puginsky Afanasiev &amp; Partners</w:t>
      </w:r>
      <w:r w:rsidRPr="005D4E70">
        <w:rPr>
          <w:rFonts w:ascii="Arial Narrow" w:hAnsi="Arial Narrow" w:cs="Arial Narrow"/>
          <w:sz w:val="21"/>
          <w:szCs w:val="21"/>
        </w:rPr>
        <w:t xml:space="preserve"> • </w:t>
      </w:r>
      <w:r w:rsidRPr="005D4E70">
        <w:rPr>
          <w:rFonts w:ascii="Arial Narrow" w:hAnsi="Arial Narrow" w:cs="Arial Narrow"/>
          <w:noProof/>
          <w:sz w:val="21"/>
          <w:szCs w:val="21"/>
        </w:rPr>
        <w:t>St. Petersburg</w:t>
      </w:r>
      <w:r w:rsidRPr="005D4E70">
        <w:rPr>
          <w:rFonts w:ascii="Arial Narrow" w:hAnsi="Arial Narrow" w:cs="Arial Narrow"/>
          <w:sz w:val="21"/>
          <w:szCs w:val="21"/>
        </w:rPr>
        <w:t xml:space="preserve">, </w:t>
      </w:r>
      <w:r w:rsidRPr="005D4E70">
        <w:rPr>
          <w:rFonts w:ascii="Arial Narrow" w:hAnsi="Arial Narrow" w:cs="Arial Narrow"/>
          <w:noProof/>
          <w:sz w:val="21"/>
          <w:szCs w:val="21"/>
        </w:rPr>
        <w:t>Russia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i/>
          <w:iCs/>
          <w:noProof/>
          <w:sz w:val="21"/>
          <w:szCs w:val="21"/>
        </w:rPr>
      </w:pPr>
    </w:p>
    <w:p w:rsidR="00BD75DC" w:rsidRPr="00646E05" w:rsidRDefault="00BD75DC" w:rsidP="005D4E70">
      <w:pPr>
        <w:jc w:val="center"/>
        <w:rPr>
          <w:rFonts w:ascii="Arial Narrow" w:hAnsi="Arial Narrow" w:cs="Arial Narrow"/>
          <w:color w:val="000000"/>
          <w:sz w:val="22"/>
          <w:szCs w:val="22"/>
        </w:rPr>
      </w:pPr>
      <w:r w:rsidRPr="00646E05">
        <w:rPr>
          <w:rFonts w:ascii="Arial Narrow" w:hAnsi="Arial Narrow" w:cs="Arial Narrow"/>
          <w:b/>
          <w:bCs/>
          <w:color w:val="0000FF"/>
          <w:sz w:val="22"/>
          <w:szCs w:val="22"/>
        </w:rPr>
        <w:t>CONFERENCE DEPUTY CO-CHAIRS</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Timur Aitkulov</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Clifford Chance</w:t>
      </w:r>
      <w:r w:rsidRPr="005D4E70">
        <w:rPr>
          <w:rFonts w:ascii="Arial Narrow" w:hAnsi="Arial Narrow" w:cs="Arial Narrow"/>
          <w:sz w:val="21"/>
          <w:szCs w:val="21"/>
        </w:rPr>
        <w:t xml:space="preserve"> • </w:t>
      </w:r>
      <w:r w:rsidRPr="005D4E70">
        <w:rPr>
          <w:rFonts w:ascii="Arial Narrow" w:hAnsi="Arial Narrow" w:cs="Arial Narrow"/>
          <w:noProof/>
          <w:sz w:val="21"/>
          <w:szCs w:val="21"/>
        </w:rPr>
        <w:t>Moscow</w:t>
      </w:r>
      <w:r w:rsidRPr="005D4E70">
        <w:rPr>
          <w:rFonts w:ascii="Arial Narrow" w:hAnsi="Arial Narrow" w:cs="Arial Narrow"/>
          <w:sz w:val="21"/>
          <w:szCs w:val="21"/>
        </w:rPr>
        <w:t xml:space="preserve">, </w:t>
      </w:r>
      <w:r w:rsidRPr="005D4E70">
        <w:rPr>
          <w:rFonts w:ascii="Arial Narrow" w:hAnsi="Arial Narrow" w:cs="Arial Narrow"/>
          <w:noProof/>
          <w:sz w:val="21"/>
          <w:szCs w:val="21"/>
        </w:rPr>
        <w:t>Russia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Gene Burd</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Arnall Golden Gregory LLP</w:t>
      </w:r>
      <w:r>
        <w:rPr>
          <w:rFonts w:ascii="Arial Narrow" w:hAnsi="Arial Narrow" w:cs="Arial Narrow"/>
          <w:noProof/>
          <w:sz w:val="21"/>
          <w:szCs w:val="21"/>
        </w:rPr>
        <w:t xml:space="preserve"> </w:t>
      </w:r>
      <w:r w:rsidRPr="005D4E70">
        <w:rPr>
          <w:rFonts w:ascii="Arial Narrow" w:hAnsi="Arial Narrow" w:cs="Arial Narrow"/>
          <w:sz w:val="21"/>
          <w:szCs w:val="21"/>
        </w:rPr>
        <w:t xml:space="preserve"> • </w:t>
      </w:r>
      <w:r w:rsidRPr="005D4E70">
        <w:rPr>
          <w:rFonts w:ascii="Arial Narrow" w:hAnsi="Arial Narrow" w:cs="Arial Narrow"/>
          <w:noProof/>
          <w:sz w:val="21"/>
          <w:szCs w:val="21"/>
        </w:rPr>
        <w:t xml:space="preserve"> Washington, </w:t>
      </w:r>
      <w:r>
        <w:rPr>
          <w:rFonts w:ascii="Arial Narrow" w:hAnsi="Arial Narrow" w:cs="Arial Narrow"/>
          <w:noProof/>
          <w:sz w:val="21"/>
          <w:szCs w:val="21"/>
        </w:rPr>
        <w:t>DC</w:t>
      </w:r>
      <w:r w:rsidRPr="005D4E70">
        <w:rPr>
          <w:rFonts w:ascii="Arial Narrow" w:hAnsi="Arial Narrow" w:cs="Arial Narrow"/>
          <w:sz w:val="21"/>
          <w:szCs w:val="21"/>
        </w:rPr>
        <w:t xml:space="preserve"> </w:t>
      </w:r>
    </w:p>
    <w:p w:rsidR="00BD75DC" w:rsidRDefault="00BD75DC" w:rsidP="005D4E70">
      <w:pPr>
        <w:jc w:val="center"/>
        <w:rPr>
          <w:rFonts w:ascii="Arial Narrow" w:hAnsi="Arial Narrow" w:cs="Arial Narrow"/>
          <w:b/>
          <w:bCs/>
          <w:noProof/>
          <w:sz w:val="21"/>
          <w:szCs w:val="21"/>
        </w:rPr>
      </w:pPr>
      <w:r w:rsidRPr="005D4E70">
        <w:rPr>
          <w:rFonts w:ascii="Arial Narrow" w:hAnsi="Arial Narrow" w:cs="Arial Narrow"/>
          <w:b/>
          <w:bCs/>
          <w:noProof/>
          <w:sz w:val="21"/>
          <w:szCs w:val="21"/>
        </w:rPr>
        <w:t>Thomas A. Firestone</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Baker &amp; McKenzie - CIS, Limited</w:t>
      </w:r>
      <w:r w:rsidRPr="005D4E70">
        <w:rPr>
          <w:rFonts w:ascii="Arial Narrow" w:hAnsi="Arial Narrow" w:cs="Arial Narrow"/>
          <w:sz w:val="21"/>
          <w:szCs w:val="21"/>
        </w:rPr>
        <w:t xml:space="preserve"> • </w:t>
      </w:r>
      <w:r w:rsidRPr="005D4E70">
        <w:rPr>
          <w:rFonts w:ascii="Arial Narrow" w:hAnsi="Arial Narrow" w:cs="Arial Narrow"/>
          <w:noProof/>
          <w:sz w:val="21"/>
          <w:szCs w:val="21"/>
        </w:rPr>
        <w:t>Moscow</w:t>
      </w:r>
      <w:r w:rsidRPr="005D4E70">
        <w:rPr>
          <w:rFonts w:ascii="Arial Narrow" w:hAnsi="Arial Narrow" w:cs="Arial Narrow"/>
          <w:sz w:val="21"/>
          <w:szCs w:val="21"/>
        </w:rPr>
        <w:t xml:space="preserve">, </w:t>
      </w:r>
      <w:r w:rsidRPr="005D4E70">
        <w:rPr>
          <w:rFonts w:ascii="Arial Narrow" w:hAnsi="Arial Narrow" w:cs="Arial Narrow"/>
          <w:noProof/>
          <w:sz w:val="21"/>
          <w:szCs w:val="21"/>
        </w:rPr>
        <w:t>Russia</w:t>
      </w:r>
    </w:p>
    <w:p w:rsidR="00BD75DC" w:rsidRPr="00166DC7" w:rsidRDefault="00BD75DC" w:rsidP="00166DC7">
      <w:pPr>
        <w:jc w:val="center"/>
        <w:rPr>
          <w:rFonts w:ascii="Arial Narrow" w:hAnsi="Arial Narrow" w:cs="Arial Narrow"/>
          <w:sz w:val="21"/>
          <w:szCs w:val="21"/>
        </w:rPr>
      </w:pPr>
      <w:r w:rsidRPr="005D4E70">
        <w:rPr>
          <w:rFonts w:ascii="Arial Narrow" w:hAnsi="Arial Narrow" w:cs="Arial Narrow"/>
          <w:b/>
          <w:bCs/>
          <w:noProof/>
          <w:sz w:val="21"/>
          <w:szCs w:val="21"/>
        </w:rPr>
        <w:t>Laura Hardin</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Charles River Associates</w:t>
      </w:r>
      <w:r w:rsidRPr="005D4E70">
        <w:rPr>
          <w:rFonts w:ascii="Arial Narrow" w:hAnsi="Arial Narrow" w:cs="Arial Narrow"/>
          <w:sz w:val="21"/>
          <w:szCs w:val="21"/>
        </w:rPr>
        <w:t xml:space="preserve"> • </w:t>
      </w:r>
      <w:r>
        <w:rPr>
          <w:rFonts w:ascii="Arial Narrow" w:hAnsi="Arial Narrow" w:cs="Arial Narrow"/>
          <w:sz w:val="21"/>
          <w:szCs w:val="21"/>
        </w:rPr>
        <w:t>Moscow, Russia</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Christopher R. Kelley</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University of Arkansas School of Law</w:t>
      </w:r>
      <w:r w:rsidRPr="005D4E70">
        <w:rPr>
          <w:rFonts w:ascii="Arial Narrow" w:hAnsi="Arial Narrow" w:cs="Arial Narrow"/>
          <w:sz w:val="21"/>
          <w:szCs w:val="21"/>
        </w:rPr>
        <w:t xml:space="preserve"> • </w:t>
      </w:r>
      <w:r w:rsidRPr="005D4E70">
        <w:rPr>
          <w:rFonts w:ascii="Arial Narrow" w:hAnsi="Arial Narrow" w:cs="Arial Narrow"/>
          <w:noProof/>
          <w:sz w:val="21"/>
          <w:szCs w:val="21"/>
        </w:rPr>
        <w:t>Fayetteville</w:t>
      </w:r>
      <w:r w:rsidRPr="005D4E70">
        <w:rPr>
          <w:rFonts w:ascii="Arial Narrow" w:hAnsi="Arial Narrow" w:cs="Arial Narrow"/>
          <w:sz w:val="21"/>
          <w:szCs w:val="21"/>
        </w:rPr>
        <w:t xml:space="preserve">, </w:t>
      </w:r>
      <w:r w:rsidRPr="005D4E70">
        <w:rPr>
          <w:rFonts w:ascii="Arial Narrow" w:hAnsi="Arial Narrow" w:cs="Arial Narrow"/>
          <w:noProof/>
          <w:sz w:val="21"/>
          <w:szCs w:val="21"/>
        </w:rPr>
        <w:t>Arkansas</w:t>
      </w:r>
      <w:r w:rsidRPr="005D4E70">
        <w:rPr>
          <w:rFonts w:ascii="Arial Narrow" w:hAnsi="Arial Narrow" w:cs="Arial Narrow"/>
          <w:sz w:val="21"/>
          <w:szCs w:val="21"/>
        </w:rPr>
        <w:t xml:space="preserve">, </w:t>
      </w:r>
      <w:r w:rsidRPr="005D4E70">
        <w:rPr>
          <w:rFonts w:ascii="Arial Narrow" w:hAnsi="Arial Narrow" w:cs="Arial Narrow"/>
          <w:noProof/>
          <w:sz w:val="21"/>
          <w:szCs w:val="21"/>
        </w:rPr>
        <w:t>USA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Petter Pettibone</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Hogan Lovells LLP</w:t>
      </w:r>
      <w:r w:rsidRPr="005D4E70">
        <w:rPr>
          <w:rFonts w:ascii="Arial Narrow" w:hAnsi="Arial Narrow" w:cs="Arial Narrow"/>
          <w:sz w:val="21"/>
          <w:szCs w:val="21"/>
        </w:rPr>
        <w:t xml:space="preserve"> • </w:t>
      </w:r>
      <w:r w:rsidRPr="005D4E70">
        <w:rPr>
          <w:rFonts w:ascii="Arial Narrow" w:hAnsi="Arial Narrow" w:cs="Arial Narrow"/>
          <w:noProof/>
          <w:sz w:val="21"/>
          <w:szCs w:val="21"/>
        </w:rPr>
        <w:t>New York</w:t>
      </w:r>
      <w:r w:rsidRPr="005D4E70">
        <w:rPr>
          <w:rFonts w:ascii="Arial Narrow" w:hAnsi="Arial Narrow" w:cs="Arial Narrow"/>
          <w:sz w:val="21"/>
          <w:szCs w:val="21"/>
        </w:rPr>
        <w:t xml:space="preserve">, </w:t>
      </w:r>
      <w:r w:rsidRPr="005D4E70">
        <w:rPr>
          <w:rFonts w:ascii="Arial Narrow" w:hAnsi="Arial Narrow" w:cs="Arial Narrow"/>
          <w:noProof/>
          <w:sz w:val="21"/>
          <w:szCs w:val="21"/>
        </w:rPr>
        <w:t>New York</w:t>
      </w:r>
      <w:r w:rsidRPr="005D4E70">
        <w:rPr>
          <w:rFonts w:ascii="Arial Narrow" w:hAnsi="Arial Narrow" w:cs="Arial Narrow"/>
          <w:sz w:val="21"/>
          <w:szCs w:val="21"/>
        </w:rPr>
        <w:t xml:space="preserve">, </w:t>
      </w:r>
      <w:r w:rsidRPr="005D4E70">
        <w:rPr>
          <w:rFonts w:ascii="Arial Narrow" w:hAnsi="Arial Narrow" w:cs="Arial Narrow"/>
          <w:noProof/>
          <w:sz w:val="21"/>
          <w:szCs w:val="21"/>
        </w:rPr>
        <w:t>USA</w:t>
      </w:r>
      <w:r w:rsidRPr="005D4E70">
        <w:rPr>
          <w:rFonts w:ascii="Arial Narrow" w:hAnsi="Arial Narrow" w:cs="Arial Narrow"/>
          <w:sz w:val="21"/>
          <w:szCs w:val="21"/>
        </w:rPr>
        <w:t xml:space="preserve"> </w:t>
      </w:r>
    </w:p>
    <w:p w:rsidR="00BD75DC" w:rsidRPr="00166DC7" w:rsidRDefault="00BD75DC" w:rsidP="00166DC7">
      <w:pPr>
        <w:jc w:val="center"/>
        <w:rPr>
          <w:rFonts w:ascii="Arial Narrow" w:hAnsi="Arial Narrow" w:cs="Arial Narrow"/>
          <w:sz w:val="21"/>
          <w:szCs w:val="21"/>
        </w:rPr>
      </w:pPr>
      <w:r w:rsidRPr="005D4E70">
        <w:rPr>
          <w:rFonts w:ascii="Arial Narrow" w:hAnsi="Arial Narrow" w:cs="Arial Narrow"/>
          <w:b/>
          <w:bCs/>
          <w:noProof/>
          <w:sz w:val="21"/>
          <w:szCs w:val="21"/>
        </w:rPr>
        <w:t>Andrey Zelenin</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Lidings</w:t>
      </w:r>
      <w:r w:rsidRPr="005D4E70">
        <w:rPr>
          <w:rFonts w:ascii="Arial Narrow" w:hAnsi="Arial Narrow" w:cs="Arial Narrow"/>
          <w:sz w:val="21"/>
          <w:szCs w:val="21"/>
        </w:rPr>
        <w:t xml:space="preserve"> • </w:t>
      </w:r>
      <w:r w:rsidRPr="005D4E70">
        <w:rPr>
          <w:rFonts w:ascii="Arial Narrow" w:hAnsi="Arial Narrow" w:cs="Arial Narrow"/>
          <w:noProof/>
          <w:sz w:val="21"/>
          <w:szCs w:val="21"/>
        </w:rPr>
        <w:t>Moscow</w:t>
      </w:r>
      <w:r w:rsidRPr="005D4E70">
        <w:rPr>
          <w:rFonts w:ascii="Arial Narrow" w:hAnsi="Arial Narrow" w:cs="Arial Narrow"/>
          <w:sz w:val="21"/>
          <w:szCs w:val="21"/>
        </w:rPr>
        <w:t xml:space="preserve">, </w:t>
      </w:r>
      <w:r w:rsidRPr="005D4E70">
        <w:rPr>
          <w:rFonts w:ascii="Arial Narrow" w:hAnsi="Arial Narrow" w:cs="Arial Narrow"/>
          <w:noProof/>
          <w:sz w:val="21"/>
          <w:szCs w:val="21"/>
        </w:rPr>
        <w:t>Russia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i/>
          <w:iCs/>
          <w:noProof/>
          <w:sz w:val="21"/>
          <w:szCs w:val="21"/>
        </w:rPr>
      </w:pPr>
    </w:p>
    <w:p w:rsidR="00BD75DC" w:rsidRPr="00646E05" w:rsidRDefault="00BD75DC" w:rsidP="005D4E70">
      <w:pPr>
        <w:jc w:val="center"/>
        <w:rPr>
          <w:rFonts w:ascii="Arial Narrow" w:hAnsi="Arial Narrow" w:cs="Arial Narrow"/>
          <w:b/>
          <w:bCs/>
          <w:color w:val="0000FF"/>
          <w:sz w:val="22"/>
          <w:szCs w:val="22"/>
        </w:rPr>
      </w:pPr>
      <w:r w:rsidRPr="00646E05">
        <w:rPr>
          <w:rFonts w:ascii="Arial Narrow" w:hAnsi="Arial Narrow" w:cs="Arial Narrow"/>
          <w:b/>
          <w:bCs/>
          <w:color w:val="0000FF"/>
          <w:sz w:val="22"/>
          <w:szCs w:val="22"/>
        </w:rPr>
        <w:t>STEERING COMMITTEE</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Marney Cheek</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Covington &amp; Burling LLP</w:t>
      </w:r>
      <w:r w:rsidRPr="005D4E70">
        <w:rPr>
          <w:rFonts w:ascii="Arial Narrow" w:hAnsi="Arial Narrow" w:cs="Arial Narrow"/>
          <w:sz w:val="21"/>
          <w:szCs w:val="21"/>
        </w:rPr>
        <w:t xml:space="preserve"> • </w:t>
      </w:r>
      <w:r w:rsidRPr="005D4E70">
        <w:rPr>
          <w:rFonts w:ascii="Arial Narrow" w:hAnsi="Arial Narrow" w:cs="Arial Narrow"/>
          <w:noProof/>
          <w:sz w:val="21"/>
          <w:szCs w:val="21"/>
        </w:rPr>
        <w:t>Washington</w:t>
      </w:r>
      <w:r w:rsidRPr="005D4E70">
        <w:rPr>
          <w:rFonts w:ascii="Arial Narrow" w:hAnsi="Arial Narrow" w:cs="Arial Narrow"/>
          <w:sz w:val="21"/>
          <w:szCs w:val="21"/>
        </w:rPr>
        <w:t xml:space="preserve">, </w:t>
      </w:r>
      <w:r w:rsidRPr="005D4E70">
        <w:rPr>
          <w:rFonts w:ascii="Arial Narrow" w:hAnsi="Arial Narrow" w:cs="Arial Narrow"/>
          <w:noProof/>
          <w:sz w:val="21"/>
          <w:szCs w:val="21"/>
        </w:rPr>
        <w:t>DC</w:t>
      </w:r>
      <w:r w:rsidRPr="005D4E70">
        <w:rPr>
          <w:rFonts w:ascii="Arial Narrow" w:hAnsi="Arial Narrow" w:cs="Arial Narrow"/>
          <w:sz w:val="21"/>
          <w:szCs w:val="21"/>
        </w:rPr>
        <w:t xml:space="preserve">, </w:t>
      </w:r>
      <w:r w:rsidRPr="005D4E70">
        <w:rPr>
          <w:rFonts w:ascii="Arial Narrow" w:hAnsi="Arial Narrow" w:cs="Arial Narrow"/>
          <w:noProof/>
          <w:sz w:val="21"/>
          <w:szCs w:val="21"/>
        </w:rPr>
        <w:t>USA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Karl Hepp de Sevelinges</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Gide Loyrette Nouel LLP</w:t>
      </w:r>
      <w:r w:rsidRPr="005D4E70">
        <w:rPr>
          <w:rFonts w:ascii="Arial Narrow" w:hAnsi="Arial Narrow" w:cs="Arial Narrow"/>
          <w:sz w:val="21"/>
          <w:szCs w:val="21"/>
        </w:rPr>
        <w:t xml:space="preserve"> • </w:t>
      </w:r>
      <w:r w:rsidRPr="005D4E70">
        <w:rPr>
          <w:rFonts w:ascii="Arial Narrow" w:hAnsi="Arial Narrow" w:cs="Arial Narrow"/>
          <w:noProof/>
          <w:sz w:val="21"/>
          <w:szCs w:val="21"/>
        </w:rPr>
        <w:t>New York</w:t>
      </w:r>
      <w:r w:rsidRPr="005D4E70">
        <w:rPr>
          <w:rFonts w:ascii="Arial Narrow" w:hAnsi="Arial Narrow" w:cs="Arial Narrow"/>
          <w:sz w:val="21"/>
          <w:szCs w:val="21"/>
        </w:rPr>
        <w:t xml:space="preserve">, </w:t>
      </w:r>
      <w:r w:rsidRPr="005D4E70">
        <w:rPr>
          <w:rFonts w:ascii="Arial Narrow" w:hAnsi="Arial Narrow" w:cs="Arial Narrow"/>
          <w:noProof/>
          <w:sz w:val="21"/>
          <w:szCs w:val="21"/>
        </w:rPr>
        <w:t>New York</w:t>
      </w:r>
      <w:r w:rsidRPr="005D4E70">
        <w:rPr>
          <w:rFonts w:ascii="Arial Narrow" w:hAnsi="Arial Narrow" w:cs="Arial Narrow"/>
          <w:sz w:val="21"/>
          <w:szCs w:val="21"/>
        </w:rPr>
        <w:t xml:space="preserve">, </w:t>
      </w:r>
      <w:r w:rsidRPr="005D4E70">
        <w:rPr>
          <w:rFonts w:ascii="Arial Narrow" w:hAnsi="Arial Narrow" w:cs="Arial Narrow"/>
          <w:noProof/>
          <w:sz w:val="21"/>
          <w:szCs w:val="21"/>
        </w:rPr>
        <w:t>USA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Svetlana Derkach</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ICC Russia</w:t>
      </w:r>
      <w:r w:rsidRPr="005D4E70">
        <w:rPr>
          <w:rFonts w:ascii="Arial Narrow" w:hAnsi="Arial Narrow" w:cs="Arial Narrow"/>
          <w:sz w:val="21"/>
          <w:szCs w:val="21"/>
        </w:rPr>
        <w:t xml:space="preserve"> • </w:t>
      </w:r>
      <w:r w:rsidRPr="005D4E70">
        <w:rPr>
          <w:rFonts w:ascii="Arial Narrow" w:hAnsi="Arial Narrow" w:cs="Arial Narrow"/>
          <w:noProof/>
          <w:sz w:val="21"/>
          <w:szCs w:val="21"/>
        </w:rPr>
        <w:t>Moscow</w:t>
      </w:r>
      <w:r w:rsidRPr="005D4E70">
        <w:rPr>
          <w:rFonts w:ascii="Arial Narrow" w:hAnsi="Arial Narrow" w:cs="Arial Narrow"/>
          <w:sz w:val="21"/>
          <w:szCs w:val="21"/>
        </w:rPr>
        <w:t xml:space="preserve">, </w:t>
      </w:r>
      <w:r w:rsidRPr="005D4E70">
        <w:rPr>
          <w:rFonts w:ascii="Arial Narrow" w:hAnsi="Arial Narrow" w:cs="Arial Narrow"/>
          <w:noProof/>
          <w:sz w:val="21"/>
          <w:szCs w:val="21"/>
        </w:rPr>
        <w:t>Russia</w:t>
      </w:r>
      <w:r w:rsidRPr="005D4E70">
        <w:rPr>
          <w:rFonts w:ascii="Arial Narrow" w:hAnsi="Arial Narrow" w:cs="Arial Narrow"/>
          <w:sz w:val="21"/>
          <w:szCs w:val="21"/>
        </w:rPr>
        <w:t xml:space="preserve"> </w:t>
      </w:r>
    </w:p>
    <w:p w:rsidR="00BD75DC" w:rsidRPr="00166DC7" w:rsidRDefault="00BD75DC" w:rsidP="00166DC7">
      <w:pPr>
        <w:jc w:val="center"/>
        <w:rPr>
          <w:rFonts w:ascii="Arial Narrow" w:hAnsi="Arial Narrow" w:cs="Arial Narrow"/>
          <w:sz w:val="21"/>
          <w:szCs w:val="21"/>
        </w:rPr>
      </w:pPr>
      <w:r w:rsidRPr="005D4E70">
        <w:rPr>
          <w:rFonts w:ascii="Arial Narrow" w:hAnsi="Arial Narrow" w:cs="Arial Narrow"/>
          <w:b/>
          <w:bCs/>
          <w:noProof/>
          <w:sz w:val="21"/>
          <w:szCs w:val="21"/>
        </w:rPr>
        <w:t>Dmitri Evseev</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Arnold &amp; Porter LLP</w:t>
      </w:r>
      <w:r w:rsidRPr="005D4E70">
        <w:rPr>
          <w:rFonts w:ascii="Arial Narrow" w:hAnsi="Arial Narrow" w:cs="Arial Narrow"/>
          <w:sz w:val="21"/>
          <w:szCs w:val="21"/>
        </w:rPr>
        <w:t xml:space="preserve"> • </w:t>
      </w:r>
      <w:r w:rsidRPr="005D4E70">
        <w:rPr>
          <w:rFonts w:ascii="Arial Narrow" w:hAnsi="Arial Narrow" w:cs="Arial Narrow"/>
          <w:noProof/>
          <w:sz w:val="21"/>
          <w:szCs w:val="21"/>
        </w:rPr>
        <w:t>London</w:t>
      </w:r>
      <w:r w:rsidRPr="005D4E70">
        <w:rPr>
          <w:rFonts w:ascii="Arial Narrow" w:hAnsi="Arial Narrow" w:cs="Arial Narrow"/>
          <w:sz w:val="21"/>
          <w:szCs w:val="21"/>
        </w:rPr>
        <w:t xml:space="preserve">, </w:t>
      </w:r>
      <w:r w:rsidRPr="005D4E70">
        <w:rPr>
          <w:rFonts w:ascii="Arial Narrow" w:hAnsi="Arial Narrow" w:cs="Arial Narrow"/>
          <w:noProof/>
          <w:sz w:val="21"/>
          <w:szCs w:val="21"/>
        </w:rPr>
        <w:t>United Kingdom</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Kathryn Hendley</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 xml:space="preserve">University of Wisconsin </w:t>
      </w:r>
      <w:r w:rsidRPr="005D4E70">
        <w:rPr>
          <w:rFonts w:ascii="Arial Narrow" w:hAnsi="Arial Narrow" w:cs="Arial Narrow"/>
          <w:sz w:val="21"/>
          <w:szCs w:val="21"/>
        </w:rPr>
        <w:t>• Madison, Wisconsin, USA</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Jeffrey Hertzfeld</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Pr>
          <w:rFonts w:ascii="Arial Narrow" w:hAnsi="Arial Narrow" w:cs="Arial Narrow"/>
          <w:noProof/>
          <w:sz w:val="21"/>
          <w:szCs w:val="21"/>
        </w:rPr>
        <w:t>Dentons</w:t>
      </w:r>
      <w:r w:rsidRPr="005D4E70">
        <w:rPr>
          <w:rFonts w:ascii="Arial Narrow" w:hAnsi="Arial Narrow" w:cs="Arial Narrow"/>
          <w:sz w:val="21"/>
          <w:szCs w:val="21"/>
        </w:rPr>
        <w:t xml:space="preserve"> • </w:t>
      </w:r>
      <w:r w:rsidRPr="005D4E70">
        <w:rPr>
          <w:rFonts w:ascii="Arial Narrow" w:hAnsi="Arial Narrow" w:cs="Arial Narrow"/>
          <w:noProof/>
          <w:sz w:val="21"/>
          <w:szCs w:val="21"/>
        </w:rPr>
        <w:t>Paris</w:t>
      </w:r>
      <w:r w:rsidRPr="005D4E70">
        <w:rPr>
          <w:rFonts w:ascii="Arial Narrow" w:hAnsi="Arial Narrow" w:cs="Arial Narrow"/>
          <w:sz w:val="21"/>
          <w:szCs w:val="21"/>
        </w:rPr>
        <w:t xml:space="preserve">, </w:t>
      </w:r>
      <w:r w:rsidRPr="005D4E70">
        <w:rPr>
          <w:rFonts w:ascii="Arial Narrow" w:hAnsi="Arial Narrow" w:cs="Arial Narrow"/>
          <w:noProof/>
          <w:sz w:val="21"/>
          <w:szCs w:val="21"/>
        </w:rPr>
        <w:t>France</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Vladimir Khvalei</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Baker &amp; McKenzie LLP</w:t>
      </w:r>
      <w:r w:rsidRPr="005D4E70">
        <w:rPr>
          <w:rFonts w:ascii="Arial Narrow" w:hAnsi="Arial Narrow" w:cs="Arial Narrow"/>
          <w:sz w:val="21"/>
          <w:szCs w:val="21"/>
        </w:rPr>
        <w:t xml:space="preserve"> • </w:t>
      </w:r>
      <w:r w:rsidRPr="005D4E70">
        <w:rPr>
          <w:rFonts w:ascii="Arial Narrow" w:hAnsi="Arial Narrow" w:cs="Arial Narrow"/>
          <w:noProof/>
          <w:sz w:val="21"/>
          <w:szCs w:val="21"/>
        </w:rPr>
        <w:t>Moscow</w:t>
      </w:r>
      <w:r w:rsidRPr="005D4E70">
        <w:rPr>
          <w:rFonts w:ascii="Arial Narrow" w:hAnsi="Arial Narrow" w:cs="Arial Narrow"/>
          <w:sz w:val="21"/>
          <w:szCs w:val="21"/>
        </w:rPr>
        <w:t xml:space="preserve">, </w:t>
      </w:r>
      <w:r w:rsidRPr="005D4E70">
        <w:rPr>
          <w:rFonts w:ascii="Arial Narrow" w:hAnsi="Arial Narrow" w:cs="Arial Narrow"/>
          <w:noProof/>
          <w:sz w:val="21"/>
          <w:szCs w:val="21"/>
        </w:rPr>
        <w:t>Russia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Maksym Kodunov</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Integrites Law</w:t>
      </w:r>
      <w:r w:rsidRPr="005D4E70">
        <w:rPr>
          <w:rFonts w:ascii="Arial Narrow" w:hAnsi="Arial Narrow" w:cs="Arial Narrow"/>
          <w:sz w:val="21"/>
          <w:szCs w:val="21"/>
        </w:rPr>
        <w:t xml:space="preserve"> • </w:t>
      </w:r>
      <w:r w:rsidRPr="005D4E70">
        <w:rPr>
          <w:rFonts w:ascii="Arial Narrow" w:hAnsi="Arial Narrow" w:cs="Arial Narrow"/>
          <w:noProof/>
          <w:sz w:val="21"/>
          <w:szCs w:val="21"/>
        </w:rPr>
        <w:t>Kyiv</w:t>
      </w:r>
      <w:r w:rsidRPr="005D4E70">
        <w:rPr>
          <w:rFonts w:ascii="Arial Narrow" w:hAnsi="Arial Narrow" w:cs="Arial Narrow"/>
          <w:sz w:val="21"/>
          <w:szCs w:val="21"/>
        </w:rPr>
        <w:t xml:space="preserve">, </w:t>
      </w:r>
      <w:r w:rsidRPr="005D4E70">
        <w:rPr>
          <w:rFonts w:ascii="Arial Narrow" w:hAnsi="Arial Narrow" w:cs="Arial Narrow"/>
          <w:noProof/>
          <w:sz w:val="21"/>
          <w:szCs w:val="21"/>
        </w:rPr>
        <w:t>Ukraine</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b/>
          <w:bCs/>
          <w:noProof/>
          <w:sz w:val="21"/>
          <w:szCs w:val="21"/>
        </w:rPr>
      </w:pPr>
      <w:r w:rsidRPr="005D4E70">
        <w:rPr>
          <w:rFonts w:ascii="Arial Narrow" w:hAnsi="Arial Narrow" w:cs="Arial Narrow"/>
          <w:b/>
          <w:bCs/>
          <w:noProof/>
          <w:sz w:val="21"/>
          <w:szCs w:val="21"/>
        </w:rPr>
        <w:t xml:space="preserve">Sergey Korolev </w:t>
      </w:r>
      <w:r w:rsidRPr="005D4E70">
        <w:rPr>
          <w:rFonts w:ascii="Arial Narrow" w:hAnsi="Arial Narrow" w:cs="Arial Narrow"/>
          <w:sz w:val="21"/>
          <w:szCs w:val="21"/>
        </w:rPr>
        <w:t xml:space="preserve">• </w:t>
      </w:r>
      <w:r w:rsidRPr="00630150">
        <w:rPr>
          <w:rFonts w:ascii="Arial Narrow" w:hAnsi="Arial Narrow" w:cs="Arial Narrow"/>
          <w:sz w:val="21"/>
          <w:szCs w:val="21"/>
        </w:rPr>
        <w:t>McBreen &amp; Kopko LLP</w:t>
      </w:r>
      <w:r w:rsidRPr="005D4E70">
        <w:rPr>
          <w:rFonts w:ascii="Arial Narrow" w:hAnsi="Arial Narrow" w:cs="Arial Narrow"/>
          <w:sz w:val="21"/>
          <w:szCs w:val="21"/>
        </w:rPr>
        <w:t>• New York, New York, USA</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Alexey Kostin</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International Commercial Arbitration Court at the Chamber of Commerce and Industry of the Russian Federation (MKAS)</w:t>
      </w:r>
      <w:r w:rsidRPr="005D4E70">
        <w:rPr>
          <w:rFonts w:ascii="Arial Narrow" w:hAnsi="Arial Narrow" w:cs="Arial Narrow"/>
          <w:sz w:val="21"/>
          <w:szCs w:val="21"/>
        </w:rPr>
        <w:t xml:space="preserve"> • Moscow, Russia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Maria Kostytska</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W &amp; S SELARL</w:t>
      </w:r>
      <w:r w:rsidRPr="005D4E70">
        <w:rPr>
          <w:rFonts w:ascii="Arial Narrow" w:hAnsi="Arial Narrow" w:cs="Arial Narrow"/>
          <w:sz w:val="21"/>
          <w:szCs w:val="21"/>
        </w:rPr>
        <w:t xml:space="preserve"> • </w:t>
      </w:r>
      <w:r w:rsidRPr="005D4E70">
        <w:rPr>
          <w:rFonts w:ascii="Arial Narrow" w:hAnsi="Arial Narrow" w:cs="Arial Narrow"/>
          <w:noProof/>
          <w:sz w:val="21"/>
          <w:szCs w:val="21"/>
        </w:rPr>
        <w:t>Paris</w:t>
      </w:r>
      <w:r w:rsidRPr="005D4E70">
        <w:rPr>
          <w:rFonts w:ascii="Arial Narrow" w:hAnsi="Arial Narrow" w:cs="Arial Narrow"/>
          <w:sz w:val="21"/>
          <w:szCs w:val="21"/>
        </w:rPr>
        <w:t xml:space="preserve">, </w:t>
      </w:r>
      <w:r w:rsidRPr="005D4E70">
        <w:rPr>
          <w:rFonts w:ascii="Arial Narrow" w:hAnsi="Arial Narrow" w:cs="Arial Narrow"/>
          <w:noProof/>
          <w:sz w:val="21"/>
          <w:szCs w:val="21"/>
        </w:rPr>
        <w:t>France</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Maxim Kulkov</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Freshfields Bruckhaus Deringer LLP</w:t>
      </w:r>
      <w:r w:rsidRPr="005D4E70">
        <w:rPr>
          <w:rFonts w:ascii="Arial Narrow" w:hAnsi="Arial Narrow" w:cs="Arial Narrow"/>
          <w:sz w:val="21"/>
          <w:szCs w:val="21"/>
        </w:rPr>
        <w:t xml:space="preserve"> • </w:t>
      </w:r>
      <w:r w:rsidRPr="005D4E70">
        <w:rPr>
          <w:rFonts w:ascii="Arial Narrow" w:hAnsi="Arial Narrow" w:cs="Arial Narrow"/>
          <w:noProof/>
          <w:sz w:val="21"/>
          <w:szCs w:val="21"/>
        </w:rPr>
        <w:t>Moscow</w:t>
      </w:r>
      <w:r w:rsidRPr="005D4E70">
        <w:rPr>
          <w:rFonts w:ascii="Arial Narrow" w:hAnsi="Arial Narrow" w:cs="Arial Narrow"/>
          <w:sz w:val="21"/>
          <w:szCs w:val="21"/>
        </w:rPr>
        <w:t xml:space="preserve">, </w:t>
      </w:r>
      <w:r w:rsidRPr="005D4E70">
        <w:rPr>
          <w:rFonts w:ascii="Arial Narrow" w:hAnsi="Arial Narrow" w:cs="Arial Narrow"/>
          <w:noProof/>
          <w:sz w:val="21"/>
          <w:szCs w:val="21"/>
        </w:rPr>
        <w:t>Russia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Audrey B. Lamb</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American Bar Association Section of International Law</w:t>
      </w:r>
      <w:r w:rsidRPr="005D4E70">
        <w:rPr>
          <w:rFonts w:ascii="Arial Narrow" w:hAnsi="Arial Narrow" w:cs="Arial Narrow"/>
          <w:sz w:val="21"/>
          <w:szCs w:val="21"/>
        </w:rPr>
        <w:t xml:space="preserve"> • </w:t>
      </w:r>
      <w:r w:rsidRPr="005D4E70">
        <w:rPr>
          <w:rFonts w:ascii="Arial Narrow" w:hAnsi="Arial Narrow" w:cs="Arial Narrow"/>
          <w:noProof/>
          <w:sz w:val="21"/>
          <w:szCs w:val="21"/>
        </w:rPr>
        <w:t>Washington</w:t>
      </w:r>
      <w:r w:rsidRPr="005D4E70">
        <w:rPr>
          <w:rFonts w:ascii="Arial Narrow" w:hAnsi="Arial Narrow" w:cs="Arial Narrow"/>
          <w:sz w:val="21"/>
          <w:szCs w:val="21"/>
        </w:rPr>
        <w:t xml:space="preserve">, </w:t>
      </w:r>
      <w:r w:rsidRPr="005D4E70">
        <w:rPr>
          <w:rFonts w:ascii="Arial Narrow" w:hAnsi="Arial Narrow" w:cs="Arial Narrow"/>
          <w:noProof/>
          <w:sz w:val="21"/>
          <w:szCs w:val="21"/>
        </w:rPr>
        <w:t>DC</w:t>
      </w:r>
      <w:r w:rsidRPr="005D4E70">
        <w:rPr>
          <w:rFonts w:ascii="Arial Narrow" w:hAnsi="Arial Narrow" w:cs="Arial Narrow"/>
          <w:sz w:val="21"/>
          <w:szCs w:val="21"/>
        </w:rPr>
        <w:t xml:space="preserve">, </w:t>
      </w:r>
      <w:r w:rsidRPr="005D4E70">
        <w:rPr>
          <w:rFonts w:ascii="Arial Narrow" w:hAnsi="Arial Narrow" w:cs="Arial Narrow"/>
          <w:noProof/>
          <w:sz w:val="21"/>
          <w:szCs w:val="21"/>
        </w:rPr>
        <w:t>USA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Nick Marsh</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 xml:space="preserve">DLA Piper </w:t>
      </w:r>
      <w:r w:rsidRPr="005D4E70">
        <w:rPr>
          <w:rFonts w:ascii="Arial Narrow" w:hAnsi="Arial Narrow" w:cs="Arial Narrow"/>
          <w:sz w:val="21"/>
          <w:szCs w:val="21"/>
        </w:rPr>
        <w:t xml:space="preserve">• </w:t>
      </w:r>
      <w:r w:rsidRPr="005D4E70">
        <w:rPr>
          <w:rFonts w:ascii="Arial Narrow" w:hAnsi="Arial Narrow" w:cs="Arial Narrow"/>
          <w:noProof/>
          <w:sz w:val="21"/>
          <w:szCs w:val="21"/>
        </w:rPr>
        <w:t>London</w:t>
      </w:r>
      <w:r w:rsidRPr="005D4E70">
        <w:rPr>
          <w:rFonts w:ascii="Arial Narrow" w:hAnsi="Arial Narrow" w:cs="Arial Narrow"/>
          <w:sz w:val="21"/>
          <w:szCs w:val="21"/>
        </w:rPr>
        <w:t xml:space="preserve">, </w:t>
      </w:r>
      <w:r w:rsidRPr="005D4E70">
        <w:rPr>
          <w:rFonts w:ascii="Arial Narrow" w:hAnsi="Arial Narrow" w:cs="Arial Narrow"/>
          <w:noProof/>
          <w:sz w:val="21"/>
          <w:szCs w:val="21"/>
        </w:rPr>
        <w:t>United Kingdom</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Michelle Mattingly</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American Bar Association Section of International Law</w:t>
      </w:r>
      <w:r w:rsidRPr="005D4E70">
        <w:rPr>
          <w:rFonts w:ascii="Arial Narrow" w:hAnsi="Arial Narrow" w:cs="Arial Narrow"/>
          <w:sz w:val="21"/>
          <w:szCs w:val="21"/>
        </w:rPr>
        <w:t xml:space="preserve"> • </w:t>
      </w:r>
      <w:r w:rsidRPr="005D4E70">
        <w:rPr>
          <w:rFonts w:ascii="Arial Narrow" w:hAnsi="Arial Narrow" w:cs="Arial Narrow"/>
          <w:noProof/>
          <w:sz w:val="21"/>
          <w:szCs w:val="21"/>
        </w:rPr>
        <w:t>Washington</w:t>
      </w:r>
      <w:r w:rsidRPr="005D4E70">
        <w:rPr>
          <w:rFonts w:ascii="Arial Narrow" w:hAnsi="Arial Narrow" w:cs="Arial Narrow"/>
          <w:sz w:val="21"/>
          <w:szCs w:val="21"/>
        </w:rPr>
        <w:t xml:space="preserve">, </w:t>
      </w:r>
      <w:r w:rsidRPr="005D4E70">
        <w:rPr>
          <w:rFonts w:ascii="Arial Narrow" w:hAnsi="Arial Narrow" w:cs="Arial Narrow"/>
          <w:noProof/>
          <w:sz w:val="21"/>
          <w:szCs w:val="21"/>
        </w:rPr>
        <w:t>DC</w:t>
      </w:r>
      <w:r w:rsidRPr="005D4E70">
        <w:rPr>
          <w:rFonts w:ascii="Arial Narrow" w:hAnsi="Arial Narrow" w:cs="Arial Narrow"/>
          <w:sz w:val="21"/>
          <w:szCs w:val="21"/>
        </w:rPr>
        <w:t xml:space="preserve">, </w:t>
      </w:r>
      <w:r w:rsidRPr="005D4E70">
        <w:rPr>
          <w:rFonts w:ascii="Arial Narrow" w:hAnsi="Arial Narrow" w:cs="Arial Narrow"/>
          <w:noProof/>
          <w:sz w:val="21"/>
          <w:szCs w:val="21"/>
        </w:rPr>
        <w:t>USA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Vladimir Melnikov</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Herbert Smith</w:t>
      </w:r>
      <w:r w:rsidRPr="005D4E70">
        <w:rPr>
          <w:rFonts w:ascii="Arial Narrow" w:hAnsi="Arial Narrow" w:cs="Arial Narrow"/>
          <w:sz w:val="21"/>
          <w:szCs w:val="21"/>
        </w:rPr>
        <w:t xml:space="preserve"> • </w:t>
      </w:r>
      <w:r w:rsidRPr="005D4E70">
        <w:rPr>
          <w:rFonts w:ascii="Arial Narrow" w:hAnsi="Arial Narrow" w:cs="Arial Narrow"/>
          <w:noProof/>
          <w:sz w:val="21"/>
          <w:szCs w:val="21"/>
        </w:rPr>
        <w:t>Moscow</w:t>
      </w:r>
      <w:r w:rsidRPr="005D4E70">
        <w:rPr>
          <w:rFonts w:ascii="Arial Narrow" w:hAnsi="Arial Narrow" w:cs="Arial Narrow"/>
          <w:sz w:val="21"/>
          <w:szCs w:val="21"/>
        </w:rPr>
        <w:t xml:space="preserve">, </w:t>
      </w:r>
      <w:r w:rsidRPr="005D4E70">
        <w:rPr>
          <w:rFonts w:ascii="Arial Narrow" w:hAnsi="Arial Narrow" w:cs="Arial Narrow"/>
          <w:noProof/>
          <w:sz w:val="21"/>
          <w:szCs w:val="21"/>
        </w:rPr>
        <w:t>Russia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Alexander Muksinov</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Mu</w:t>
      </w:r>
      <w:r>
        <w:rPr>
          <w:rFonts w:ascii="Arial Narrow" w:hAnsi="Arial Narrow" w:cs="Arial Narrow"/>
          <w:noProof/>
          <w:sz w:val="21"/>
          <w:szCs w:val="21"/>
        </w:rPr>
        <w:t>r</w:t>
      </w:r>
      <w:r w:rsidRPr="005D4E70">
        <w:rPr>
          <w:rFonts w:ascii="Arial Narrow" w:hAnsi="Arial Narrow" w:cs="Arial Narrow"/>
          <w:noProof/>
          <w:sz w:val="21"/>
          <w:szCs w:val="21"/>
        </w:rPr>
        <w:t>anov, Chernyakov &amp; Partners</w:t>
      </w:r>
      <w:r w:rsidRPr="005D4E70">
        <w:rPr>
          <w:rFonts w:ascii="Arial Narrow" w:hAnsi="Arial Narrow" w:cs="Arial Narrow"/>
          <w:sz w:val="21"/>
          <w:szCs w:val="21"/>
        </w:rPr>
        <w:t xml:space="preserve"> • </w:t>
      </w:r>
      <w:r w:rsidRPr="005D4E70">
        <w:rPr>
          <w:rFonts w:ascii="Arial Narrow" w:hAnsi="Arial Narrow" w:cs="Arial Narrow"/>
          <w:noProof/>
          <w:sz w:val="21"/>
          <w:szCs w:val="21"/>
        </w:rPr>
        <w:t>Moscow</w:t>
      </w:r>
      <w:r w:rsidRPr="005D4E70">
        <w:rPr>
          <w:rFonts w:ascii="Arial Narrow" w:hAnsi="Arial Narrow" w:cs="Arial Narrow"/>
          <w:sz w:val="21"/>
          <w:szCs w:val="21"/>
        </w:rPr>
        <w:t xml:space="preserve">, </w:t>
      </w:r>
      <w:r w:rsidRPr="005D4E70">
        <w:rPr>
          <w:rFonts w:ascii="Arial Narrow" w:hAnsi="Arial Narrow" w:cs="Arial Narrow"/>
          <w:noProof/>
          <w:sz w:val="21"/>
          <w:szCs w:val="21"/>
        </w:rPr>
        <w:t>Russia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Irina Nazarova</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Engarde</w:t>
      </w:r>
      <w:r w:rsidRPr="005D4E70">
        <w:rPr>
          <w:rFonts w:ascii="Arial Narrow" w:hAnsi="Arial Narrow" w:cs="Arial Narrow"/>
          <w:sz w:val="21"/>
          <w:szCs w:val="21"/>
        </w:rPr>
        <w:t xml:space="preserve"> • </w:t>
      </w:r>
      <w:r w:rsidRPr="005D4E70">
        <w:rPr>
          <w:rFonts w:ascii="Arial Narrow" w:hAnsi="Arial Narrow" w:cs="Arial Narrow"/>
          <w:noProof/>
          <w:sz w:val="21"/>
          <w:szCs w:val="21"/>
        </w:rPr>
        <w:t>Kyiv</w:t>
      </w:r>
      <w:r w:rsidRPr="005D4E70">
        <w:rPr>
          <w:rFonts w:ascii="Arial Narrow" w:hAnsi="Arial Narrow" w:cs="Arial Narrow"/>
          <w:sz w:val="21"/>
          <w:szCs w:val="21"/>
        </w:rPr>
        <w:t xml:space="preserve">, </w:t>
      </w:r>
      <w:r w:rsidRPr="005D4E70">
        <w:rPr>
          <w:rFonts w:ascii="Arial Narrow" w:hAnsi="Arial Narrow" w:cs="Arial Narrow"/>
          <w:noProof/>
          <w:sz w:val="21"/>
          <w:szCs w:val="21"/>
        </w:rPr>
        <w:t>Ukraine</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Alexandra Orlova</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ICC Russia</w:t>
      </w:r>
      <w:r w:rsidRPr="005D4E70">
        <w:rPr>
          <w:rFonts w:ascii="Arial Narrow" w:hAnsi="Arial Narrow" w:cs="Arial Narrow"/>
          <w:sz w:val="21"/>
          <w:szCs w:val="21"/>
        </w:rPr>
        <w:t xml:space="preserve"> • Moscow, Russia</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Elena Ovcharova</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Pepeliaev Group</w:t>
      </w:r>
      <w:r w:rsidRPr="005D4E70">
        <w:rPr>
          <w:rFonts w:ascii="Arial Narrow" w:hAnsi="Arial Narrow" w:cs="Arial Narrow"/>
          <w:sz w:val="21"/>
          <w:szCs w:val="21"/>
        </w:rPr>
        <w:t xml:space="preserve"> • </w:t>
      </w:r>
      <w:r w:rsidRPr="005D4E70">
        <w:rPr>
          <w:rFonts w:ascii="Arial Narrow" w:hAnsi="Arial Narrow" w:cs="Arial Narrow"/>
          <w:noProof/>
          <w:sz w:val="21"/>
          <w:szCs w:val="21"/>
        </w:rPr>
        <w:t>Moscow</w:t>
      </w:r>
      <w:r w:rsidRPr="005D4E70">
        <w:rPr>
          <w:rFonts w:ascii="Arial Narrow" w:hAnsi="Arial Narrow" w:cs="Arial Narrow"/>
          <w:sz w:val="21"/>
          <w:szCs w:val="21"/>
        </w:rPr>
        <w:t xml:space="preserve">, </w:t>
      </w:r>
      <w:r w:rsidRPr="005D4E70">
        <w:rPr>
          <w:rFonts w:ascii="Arial Narrow" w:hAnsi="Arial Narrow" w:cs="Arial Narrow"/>
          <w:noProof/>
          <w:sz w:val="21"/>
          <w:szCs w:val="21"/>
        </w:rPr>
        <w:t>Russia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Irina Paliashvili</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RULG-Ukrainian Legal Group PA</w:t>
      </w:r>
      <w:r w:rsidRPr="005D4E70">
        <w:rPr>
          <w:rFonts w:ascii="Arial Narrow" w:hAnsi="Arial Narrow" w:cs="Arial Narrow"/>
          <w:sz w:val="21"/>
          <w:szCs w:val="21"/>
        </w:rPr>
        <w:t xml:space="preserve"> • </w:t>
      </w:r>
      <w:r>
        <w:rPr>
          <w:rFonts w:ascii="Arial Narrow" w:hAnsi="Arial Narrow" w:cs="Arial Narrow"/>
          <w:sz w:val="21"/>
          <w:szCs w:val="21"/>
        </w:rPr>
        <w:t>Kiev, Ukraine</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Noradèle Radjai</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Lalive</w:t>
      </w:r>
      <w:r w:rsidRPr="005D4E70">
        <w:rPr>
          <w:rFonts w:ascii="Arial Narrow" w:hAnsi="Arial Narrow" w:cs="Arial Narrow"/>
          <w:sz w:val="21"/>
          <w:szCs w:val="21"/>
        </w:rPr>
        <w:t xml:space="preserve"> • </w:t>
      </w:r>
      <w:r w:rsidRPr="005D4E70">
        <w:rPr>
          <w:rFonts w:ascii="Arial Narrow" w:hAnsi="Arial Narrow" w:cs="Arial Narrow"/>
          <w:noProof/>
          <w:sz w:val="21"/>
          <w:szCs w:val="21"/>
        </w:rPr>
        <w:t>Geneva</w:t>
      </w:r>
      <w:r w:rsidRPr="005D4E70">
        <w:rPr>
          <w:rFonts w:ascii="Arial Narrow" w:hAnsi="Arial Narrow" w:cs="Arial Narrow"/>
          <w:sz w:val="21"/>
          <w:szCs w:val="21"/>
        </w:rPr>
        <w:t xml:space="preserve">, </w:t>
      </w:r>
      <w:r w:rsidRPr="005D4E70">
        <w:rPr>
          <w:rFonts w:ascii="Arial Narrow" w:hAnsi="Arial Narrow" w:cs="Arial Narrow"/>
          <w:noProof/>
          <w:sz w:val="21"/>
          <w:szCs w:val="21"/>
        </w:rPr>
        <w:t>Switzerland</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Steven Richman</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Duane Morris</w:t>
      </w:r>
      <w:r w:rsidRPr="005D4E70">
        <w:rPr>
          <w:rFonts w:ascii="Arial Narrow" w:hAnsi="Arial Narrow" w:cs="Arial Narrow"/>
          <w:sz w:val="21"/>
          <w:szCs w:val="21"/>
        </w:rPr>
        <w:t xml:space="preserve"> • Princeton, </w:t>
      </w:r>
      <w:r w:rsidRPr="005D4E70">
        <w:rPr>
          <w:rFonts w:ascii="Arial Narrow" w:hAnsi="Arial Narrow" w:cs="Arial Narrow"/>
          <w:noProof/>
          <w:sz w:val="21"/>
          <w:szCs w:val="21"/>
        </w:rPr>
        <w:t>New Jersey</w:t>
      </w:r>
      <w:r w:rsidRPr="005D4E70">
        <w:rPr>
          <w:rFonts w:ascii="Arial Narrow" w:hAnsi="Arial Narrow" w:cs="Arial Narrow"/>
          <w:sz w:val="21"/>
          <w:szCs w:val="21"/>
        </w:rPr>
        <w:t xml:space="preserve">, </w:t>
      </w:r>
      <w:r w:rsidRPr="005D4E70">
        <w:rPr>
          <w:rFonts w:ascii="Arial Narrow" w:hAnsi="Arial Narrow" w:cs="Arial Narrow"/>
          <w:noProof/>
          <w:sz w:val="21"/>
          <w:szCs w:val="21"/>
        </w:rPr>
        <w:t>USA</w:t>
      </w:r>
      <w:r w:rsidRPr="005D4E70">
        <w:rPr>
          <w:rFonts w:ascii="Arial Narrow" w:hAnsi="Arial Narrow" w:cs="Arial Narrow"/>
          <w:sz w:val="21"/>
          <w:szCs w:val="21"/>
        </w:rPr>
        <w:t xml:space="preserve"> </w:t>
      </w:r>
    </w:p>
    <w:p w:rsidR="00BD75DC" w:rsidRPr="00137FF6" w:rsidRDefault="00BD75DC" w:rsidP="00166DC7">
      <w:pPr>
        <w:jc w:val="center"/>
        <w:rPr>
          <w:rFonts w:ascii="Arial Narrow" w:hAnsi="Arial Narrow" w:cs="Arial Narrow"/>
          <w:noProof/>
          <w:sz w:val="21"/>
          <w:szCs w:val="21"/>
        </w:rPr>
      </w:pPr>
      <w:r w:rsidRPr="00137FF6">
        <w:rPr>
          <w:rFonts w:ascii="Arial Narrow" w:hAnsi="Arial Narrow" w:cs="Arial Narrow"/>
          <w:b/>
          <w:bCs/>
          <w:noProof/>
          <w:sz w:val="21"/>
          <w:szCs w:val="21"/>
        </w:rPr>
        <w:t>Martina Rozumberkova</w:t>
      </w:r>
      <w:r>
        <w:rPr>
          <w:rFonts w:ascii="Arial Narrow" w:hAnsi="Arial Narrow" w:cs="Arial Narrow"/>
          <w:b/>
          <w:bCs/>
          <w:noProof/>
          <w:sz w:val="21"/>
          <w:szCs w:val="21"/>
        </w:rPr>
        <w:t xml:space="preserve"> </w:t>
      </w:r>
      <w:r w:rsidRPr="005D4E70">
        <w:rPr>
          <w:rFonts w:ascii="Arial Narrow" w:hAnsi="Arial Narrow" w:cs="Arial Narrow"/>
          <w:sz w:val="21"/>
          <w:szCs w:val="21"/>
        </w:rPr>
        <w:t xml:space="preserve">• </w:t>
      </w:r>
      <w:r w:rsidRPr="00137FF6">
        <w:rPr>
          <w:rFonts w:ascii="Arial Narrow" w:hAnsi="Arial Narrow" w:cs="Arial Narrow"/>
          <w:noProof/>
          <w:sz w:val="21"/>
          <w:szCs w:val="21"/>
        </w:rPr>
        <w:t>BDO</w:t>
      </w:r>
      <w:r w:rsidRPr="00137FF6">
        <w:rPr>
          <w:rFonts w:ascii="Arial Narrow" w:hAnsi="Arial Narrow" w:cs="Arial Narrow"/>
          <w:sz w:val="21"/>
          <w:szCs w:val="21"/>
        </w:rPr>
        <w:t xml:space="preserve"> •</w:t>
      </w:r>
      <w:r>
        <w:rPr>
          <w:rFonts w:ascii="Arial Narrow" w:hAnsi="Arial Narrow" w:cs="Arial Narrow"/>
          <w:sz w:val="21"/>
          <w:szCs w:val="21"/>
        </w:rPr>
        <w:t xml:space="preserve"> Boston, Massachusetts, USA</w:t>
      </w:r>
    </w:p>
    <w:p w:rsidR="00BD75DC" w:rsidRPr="00166DC7" w:rsidRDefault="00BD75DC" w:rsidP="00166DC7">
      <w:pPr>
        <w:jc w:val="center"/>
        <w:rPr>
          <w:rFonts w:ascii="Arial Narrow" w:hAnsi="Arial Narrow" w:cs="Arial Narrow"/>
          <w:sz w:val="21"/>
          <w:szCs w:val="21"/>
        </w:rPr>
      </w:pPr>
      <w:r w:rsidRPr="005D4E70">
        <w:rPr>
          <w:rFonts w:ascii="Arial Narrow" w:hAnsi="Arial Narrow" w:cs="Arial Narrow"/>
          <w:b/>
          <w:bCs/>
          <w:noProof/>
          <w:sz w:val="21"/>
          <w:szCs w:val="21"/>
        </w:rPr>
        <w:t>Fredrik Ringquist</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Mannheimer Swartling</w:t>
      </w:r>
      <w:r w:rsidRPr="005D4E70">
        <w:rPr>
          <w:rFonts w:ascii="Arial Narrow" w:hAnsi="Arial Narrow" w:cs="Arial Narrow"/>
          <w:sz w:val="21"/>
          <w:szCs w:val="21"/>
        </w:rPr>
        <w:t xml:space="preserve"> • </w:t>
      </w:r>
      <w:r w:rsidRPr="005D4E70">
        <w:rPr>
          <w:rFonts w:ascii="Arial Narrow" w:hAnsi="Arial Narrow" w:cs="Arial Narrow"/>
          <w:noProof/>
          <w:sz w:val="21"/>
          <w:szCs w:val="21"/>
        </w:rPr>
        <w:t>Moscow</w:t>
      </w:r>
      <w:r w:rsidRPr="005D4E70">
        <w:rPr>
          <w:rFonts w:ascii="Arial Narrow" w:hAnsi="Arial Narrow" w:cs="Arial Narrow"/>
          <w:sz w:val="21"/>
          <w:szCs w:val="21"/>
        </w:rPr>
        <w:t xml:space="preserve">, </w:t>
      </w:r>
      <w:r w:rsidRPr="005D4E70">
        <w:rPr>
          <w:rFonts w:ascii="Arial Narrow" w:hAnsi="Arial Narrow" w:cs="Arial Narrow"/>
          <w:noProof/>
          <w:sz w:val="21"/>
          <w:szCs w:val="21"/>
        </w:rPr>
        <w:t>Russia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Vassily Rudomino</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ALRUD</w:t>
      </w:r>
      <w:r w:rsidRPr="005D4E70">
        <w:rPr>
          <w:rFonts w:ascii="Arial Narrow" w:hAnsi="Arial Narrow" w:cs="Arial Narrow"/>
          <w:sz w:val="21"/>
          <w:szCs w:val="21"/>
        </w:rPr>
        <w:t xml:space="preserve"> • </w:t>
      </w:r>
      <w:r>
        <w:rPr>
          <w:rFonts w:ascii="Arial Narrow" w:hAnsi="Arial Narrow" w:cs="Arial Narrow"/>
          <w:sz w:val="21"/>
          <w:szCs w:val="21"/>
        </w:rPr>
        <w:t>Moscow, Russia</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Miroslava Schierholz</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International Centre for Dispute Resolution</w:t>
      </w:r>
      <w:r w:rsidRPr="005D4E70">
        <w:rPr>
          <w:rFonts w:ascii="Arial Narrow" w:hAnsi="Arial Narrow" w:cs="Arial Narrow"/>
          <w:sz w:val="21"/>
          <w:szCs w:val="21"/>
        </w:rPr>
        <w:t xml:space="preserve"> • </w:t>
      </w:r>
      <w:r>
        <w:rPr>
          <w:rFonts w:ascii="Arial Narrow" w:hAnsi="Arial Narrow" w:cs="Arial Narrow"/>
          <w:sz w:val="21"/>
          <w:szCs w:val="21"/>
        </w:rPr>
        <w:t>New York, New York, USA</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 xml:space="preserve">Trina Sen </w:t>
      </w:r>
      <w:r w:rsidRPr="005D4E70">
        <w:rPr>
          <w:rFonts w:ascii="Arial Narrow" w:hAnsi="Arial Narrow" w:cs="Arial Narrow"/>
          <w:sz w:val="21"/>
          <w:szCs w:val="21"/>
        </w:rPr>
        <w:t>• Egorov Puginsky</w:t>
      </w:r>
      <w:r>
        <w:rPr>
          <w:rFonts w:ascii="Arial Narrow" w:hAnsi="Arial Narrow" w:cs="Arial Narrow"/>
          <w:sz w:val="21"/>
          <w:szCs w:val="21"/>
        </w:rPr>
        <w:t xml:space="preserve"> Afanasiev &amp; Partners</w:t>
      </w:r>
      <w:r w:rsidRPr="005D4E70">
        <w:rPr>
          <w:rFonts w:ascii="Arial Narrow" w:hAnsi="Arial Narrow" w:cs="Arial Narrow"/>
          <w:sz w:val="21"/>
          <w:szCs w:val="21"/>
        </w:rPr>
        <w:t xml:space="preserve"> • </w:t>
      </w:r>
      <w:r w:rsidRPr="005D4E70">
        <w:rPr>
          <w:rFonts w:ascii="Arial Narrow" w:hAnsi="Arial Narrow" w:cs="Arial Narrow"/>
          <w:noProof/>
          <w:sz w:val="21"/>
          <w:szCs w:val="21"/>
        </w:rPr>
        <w:t>St. Petersburg</w:t>
      </w:r>
      <w:r w:rsidRPr="005D4E70">
        <w:rPr>
          <w:rFonts w:ascii="Arial Narrow" w:hAnsi="Arial Narrow" w:cs="Arial Narrow"/>
          <w:sz w:val="21"/>
          <w:szCs w:val="21"/>
        </w:rPr>
        <w:t xml:space="preserve">, </w:t>
      </w:r>
      <w:r w:rsidRPr="005D4E70">
        <w:rPr>
          <w:rFonts w:ascii="Arial Narrow" w:hAnsi="Arial Narrow" w:cs="Arial Narrow"/>
          <w:noProof/>
          <w:sz w:val="21"/>
          <w:szCs w:val="21"/>
        </w:rPr>
        <w:t>Russia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Tsisana Shamikalashvili</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Scientific and Methodological Center for Mediation and Law</w:t>
      </w:r>
      <w:r w:rsidRPr="005D4E70">
        <w:rPr>
          <w:rFonts w:ascii="Arial Narrow" w:hAnsi="Arial Narrow" w:cs="Arial Narrow"/>
          <w:sz w:val="21"/>
          <w:szCs w:val="21"/>
        </w:rPr>
        <w:t xml:space="preserve"> • </w:t>
      </w:r>
      <w:r w:rsidRPr="005D4E70">
        <w:rPr>
          <w:rFonts w:ascii="Arial Narrow" w:hAnsi="Arial Narrow" w:cs="Arial Narrow"/>
          <w:noProof/>
          <w:sz w:val="21"/>
          <w:szCs w:val="21"/>
        </w:rPr>
        <w:t>Moscow</w:t>
      </w:r>
      <w:r w:rsidRPr="005D4E70">
        <w:rPr>
          <w:rFonts w:ascii="Arial Narrow" w:hAnsi="Arial Narrow" w:cs="Arial Narrow"/>
          <w:sz w:val="21"/>
          <w:szCs w:val="21"/>
        </w:rPr>
        <w:t xml:space="preserve">, </w:t>
      </w:r>
      <w:r w:rsidRPr="005D4E70">
        <w:rPr>
          <w:rFonts w:ascii="Arial Narrow" w:hAnsi="Arial Narrow" w:cs="Arial Narrow"/>
          <w:noProof/>
          <w:sz w:val="21"/>
          <w:szCs w:val="21"/>
        </w:rPr>
        <w:t>Russia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Jessica L. Smith</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American Bar Association Section of International Law</w:t>
      </w:r>
      <w:r w:rsidRPr="005D4E70">
        <w:rPr>
          <w:rFonts w:ascii="Arial Narrow" w:hAnsi="Arial Narrow" w:cs="Arial Narrow"/>
          <w:sz w:val="21"/>
          <w:szCs w:val="21"/>
        </w:rPr>
        <w:t xml:space="preserve"> • </w:t>
      </w:r>
      <w:r w:rsidRPr="005D4E70">
        <w:rPr>
          <w:rFonts w:ascii="Arial Narrow" w:hAnsi="Arial Narrow" w:cs="Arial Narrow"/>
          <w:noProof/>
          <w:sz w:val="21"/>
          <w:szCs w:val="21"/>
        </w:rPr>
        <w:t>Washington</w:t>
      </w:r>
      <w:r w:rsidRPr="005D4E70">
        <w:rPr>
          <w:rFonts w:ascii="Arial Narrow" w:hAnsi="Arial Narrow" w:cs="Arial Narrow"/>
          <w:sz w:val="21"/>
          <w:szCs w:val="21"/>
        </w:rPr>
        <w:t xml:space="preserve">, </w:t>
      </w:r>
      <w:r w:rsidRPr="005D4E70">
        <w:rPr>
          <w:rFonts w:ascii="Arial Narrow" w:hAnsi="Arial Narrow" w:cs="Arial Narrow"/>
          <w:noProof/>
          <w:sz w:val="21"/>
          <w:szCs w:val="21"/>
        </w:rPr>
        <w:t>DC</w:t>
      </w:r>
      <w:r w:rsidRPr="005D4E70">
        <w:rPr>
          <w:rFonts w:ascii="Arial Narrow" w:hAnsi="Arial Narrow" w:cs="Arial Narrow"/>
          <w:sz w:val="21"/>
          <w:szCs w:val="21"/>
        </w:rPr>
        <w:t xml:space="preserve">, </w:t>
      </w:r>
      <w:r w:rsidRPr="005D4E70">
        <w:rPr>
          <w:rFonts w:ascii="Arial Narrow" w:hAnsi="Arial Narrow" w:cs="Arial Narrow"/>
          <w:noProof/>
          <w:sz w:val="21"/>
          <w:szCs w:val="21"/>
        </w:rPr>
        <w:t>USA</w:t>
      </w:r>
      <w:r w:rsidRPr="005D4E70">
        <w:rPr>
          <w:rFonts w:ascii="Arial Narrow" w:hAnsi="Arial Narrow" w:cs="Arial Narrow"/>
          <w:sz w:val="21"/>
          <w:szCs w:val="21"/>
        </w:rPr>
        <w:t xml:space="preserve"> </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Vassili Touline</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KeyBank N.A.</w:t>
      </w:r>
      <w:r w:rsidRPr="005D4E70">
        <w:rPr>
          <w:rFonts w:ascii="Arial Narrow" w:hAnsi="Arial Narrow" w:cs="Arial Narrow"/>
          <w:sz w:val="21"/>
          <w:szCs w:val="21"/>
        </w:rPr>
        <w:t xml:space="preserve"> • </w:t>
      </w:r>
      <w:r w:rsidRPr="005D4E70">
        <w:rPr>
          <w:rFonts w:ascii="Arial Narrow" w:hAnsi="Arial Narrow" w:cs="Arial Narrow"/>
          <w:noProof/>
          <w:sz w:val="21"/>
          <w:szCs w:val="21"/>
        </w:rPr>
        <w:t>Cleveland</w:t>
      </w:r>
      <w:r w:rsidRPr="005D4E70">
        <w:rPr>
          <w:rFonts w:ascii="Arial Narrow" w:hAnsi="Arial Narrow" w:cs="Arial Narrow"/>
          <w:sz w:val="21"/>
          <w:szCs w:val="21"/>
        </w:rPr>
        <w:t xml:space="preserve">, </w:t>
      </w:r>
      <w:r w:rsidRPr="005D4E70">
        <w:rPr>
          <w:rFonts w:ascii="Arial Narrow" w:hAnsi="Arial Narrow" w:cs="Arial Narrow"/>
          <w:noProof/>
          <w:sz w:val="21"/>
          <w:szCs w:val="21"/>
        </w:rPr>
        <w:t>Ohio</w:t>
      </w:r>
      <w:r w:rsidRPr="005D4E70">
        <w:rPr>
          <w:rFonts w:ascii="Arial Narrow" w:hAnsi="Arial Narrow" w:cs="Arial Narrow"/>
          <w:sz w:val="21"/>
          <w:szCs w:val="21"/>
        </w:rPr>
        <w:t>, USA</w:t>
      </w:r>
    </w:p>
    <w:p w:rsidR="00BD75DC" w:rsidRPr="005D4E70" w:rsidRDefault="00BD75DC" w:rsidP="005D4E70">
      <w:pPr>
        <w:jc w:val="center"/>
        <w:rPr>
          <w:rFonts w:ascii="Arial Narrow" w:hAnsi="Arial Narrow" w:cs="Arial Narrow"/>
          <w:sz w:val="21"/>
          <w:szCs w:val="21"/>
        </w:rPr>
      </w:pPr>
      <w:r w:rsidRPr="005D4E70">
        <w:rPr>
          <w:rFonts w:ascii="Arial Narrow" w:hAnsi="Arial Narrow" w:cs="Arial Narrow"/>
          <w:b/>
          <w:bCs/>
          <w:noProof/>
          <w:sz w:val="21"/>
          <w:szCs w:val="21"/>
        </w:rPr>
        <w:t>Elena Uspenskaya</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Kachkin &amp; Partners</w:t>
      </w:r>
      <w:r w:rsidRPr="005D4E70">
        <w:rPr>
          <w:rFonts w:ascii="Arial Narrow" w:hAnsi="Arial Narrow" w:cs="Arial Narrow"/>
          <w:sz w:val="21"/>
          <w:szCs w:val="21"/>
        </w:rPr>
        <w:t xml:space="preserve"> • </w:t>
      </w:r>
      <w:r w:rsidRPr="005D4E70">
        <w:rPr>
          <w:rFonts w:ascii="Arial Narrow" w:hAnsi="Arial Narrow" w:cs="Arial Narrow"/>
          <w:noProof/>
          <w:sz w:val="21"/>
          <w:szCs w:val="21"/>
        </w:rPr>
        <w:t>St. Petersburg</w:t>
      </w:r>
      <w:r w:rsidRPr="005D4E70">
        <w:rPr>
          <w:rFonts w:ascii="Arial Narrow" w:hAnsi="Arial Narrow" w:cs="Arial Narrow"/>
          <w:sz w:val="21"/>
          <w:szCs w:val="21"/>
        </w:rPr>
        <w:t xml:space="preserve">, </w:t>
      </w:r>
      <w:r w:rsidRPr="005D4E70">
        <w:rPr>
          <w:rFonts w:ascii="Arial Narrow" w:hAnsi="Arial Narrow" w:cs="Arial Narrow"/>
          <w:noProof/>
          <w:sz w:val="21"/>
          <w:szCs w:val="21"/>
        </w:rPr>
        <w:t>Russia</w:t>
      </w:r>
      <w:r w:rsidRPr="005D4E70">
        <w:rPr>
          <w:rFonts w:ascii="Arial Narrow" w:hAnsi="Arial Narrow" w:cs="Arial Narrow"/>
          <w:sz w:val="21"/>
          <w:szCs w:val="21"/>
        </w:rPr>
        <w:t xml:space="preserve"> </w:t>
      </w:r>
    </w:p>
    <w:p w:rsidR="00BD75DC" w:rsidRPr="00983966" w:rsidRDefault="00BD75DC" w:rsidP="00983966">
      <w:pPr>
        <w:jc w:val="center"/>
        <w:rPr>
          <w:rFonts w:ascii="Arial Narrow" w:hAnsi="Arial Narrow" w:cs="Arial Narrow"/>
          <w:sz w:val="21"/>
          <w:szCs w:val="21"/>
        </w:rPr>
      </w:pPr>
      <w:r w:rsidRPr="005D4E70">
        <w:rPr>
          <w:rFonts w:ascii="Arial Narrow" w:hAnsi="Arial Narrow" w:cs="Arial Narrow"/>
          <w:b/>
          <w:bCs/>
          <w:noProof/>
          <w:sz w:val="21"/>
          <w:szCs w:val="21"/>
        </w:rPr>
        <w:t>Curry Wilson</w:t>
      </w:r>
      <w:r w:rsidRPr="005D4E70">
        <w:rPr>
          <w:rFonts w:ascii="Arial Narrow" w:hAnsi="Arial Narrow" w:cs="Arial Narrow"/>
          <w:b/>
          <w:bCs/>
          <w:sz w:val="21"/>
          <w:szCs w:val="21"/>
        </w:rPr>
        <w:t xml:space="preserve"> </w:t>
      </w:r>
      <w:r w:rsidRPr="005D4E70">
        <w:rPr>
          <w:rFonts w:ascii="Arial Narrow" w:hAnsi="Arial Narrow" w:cs="Arial Narrow"/>
          <w:sz w:val="21"/>
          <w:szCs w:val="21"/>
        </w:rPr>
        <w:t xml:space="preserve">• </w:t>
      </w:r>
      <w:r w:rsidRPr="005D4E70">
        <w:rPr>
          <w:rFonts w:ascii="Arial Narrow" w:hAnsi="Arial Narrow" w:cs="Arial Narrow"/>
          <w:noProof/>
          <w:sz w:val="21"/>
          <w:szCs w:val="21"/>
        </w:rPr>
        <w:t>American Bar Association Section of International Law</w:t>
      </w:r>
      <w:r w:rsidRPr="005D4E70">
        <w:rPr>
          <w:rFonts w:ascii="Arial Narrow" w:hAnsi="Arial Narrow" w:cs="Arial Narrow"/>
          <w:sz w:val="21"/>
          <w:szCs w:val="21"/>
        </w:rPr>
        <w:t xml:space="preserve"> • </w:t>
      </w:r>
      <w:r w:rsidRPr="005D4E70">
        <w:rPr>
          <w:rFonts w:ascii="Arial Narrow" w:hAnsi="Arial Narrow" w:cs="Arial Narrow"/>
          <w:noProof/>
          <w:sz w:val="21"/>
          <w:szCs w:val="21"/>
        </w:rPr>
        <w:t>Washington</w:t>
      </w:r>
      <w:r w:rsidRPr="005D4E70">
        <w:rPr>
          <w:rFonts w:ascii="Arial Narrow" w:hAnsi="Arial Narrow" w:cs="Arial Narrow"/>
          <w:sz w:val="21"/>
          <w:szCs w:val="21"/>
        </w:rPr>
        <w:t xml:space="preserve">, </w:t>
      </w:r>
      <w:r w:rsidRPr="005D4E70">
        <w:rPr>
          <w:rFonts w:ascii="Arial Narrow" w:hAnsi="Arial Narrow" w:cs="Arial Narrow"/>
          <w:noProof/>
          <w:sz w:val="21"/>
          <w:szCs w:val="21"/>
        </w:rPr>
        <w:t>DC</w:t>
      </w:r>
      <w:r w:rsidRPr="005D4E70">
        <w:rPr>
          <w:rFonts w:ascii="Arial Narrow" w:hAnsi="Arial Narrow" w:cs="Arial Narrow"/>
          <w:sz w:val="21"/>
          <w:szCs w:val="21"/>
        </w:rPr>
        <w:t xml:space="preserve">, </w:t>
      </w:r>
      <w:r w:rsidRPr="005D4E70">
        <w:rPr>
          <w:rFonts w:ascii="Arial Narrow" w:hAnsi="Arial Narrow" w:cs="Arial Narrow"/>
          <w:noProof/>
          <w:sz w:val="21"/>
          <w:szCs w:val="21"/>
        </w:rPr>
        <w:t>USA</w:t>
      </w:r>
      <w:r w:rsidRPr="005D4E70">
        <w:rPr>
          <w:rFonts w:ascii="Arial Narrow" w:hAnsi="Arial Narrow" w:cs="Arial Narrow"/>
          <w:sz w:val="21"/>
          <w:szCs w:val="21"/>
        </w:rPr>
        <w:t xml:space="preserve"> </w:t>
      </w:r>
    </w:p>
    <w:p w:rsidR="00BD75DC" w:rsidRDefault="00BD75DC" w:rsidP="005D4E70">
      <w:pPr>
        <w:jc w:val="center"/>
        <w:rPr>
          <w:rFonts w:ascii="Arial Narrow" w:hAnsi="Arial Narrow" w:cs="Arial Narrow"/>
          <w:i/>
          <w:iCs/>
          <w:color w:val="333300"/>
          <w:sz w:val="20"/>
          <w:szCs w:val="20"/>
        </w:rPr>
      </w:pPr>
    </w:p>
    <w:p w:rsidR="00BD75DC" w:rsidRPr="00646E05" w:rsidRDefault="00BD75DC" w:rsidP="005D4E70">
      <w:pPr>
        <w:jc w:val="center"/>
        <w:rPr>
          <w:rFonts w:ascii="Arial Narrow" w:hAnsi="Arial Narrow" w:cs="Arial Narrow"/>
          <w:i/>
          <w:iCs/>
          <w:color w:val="333300"/>
          <w:sz w:val="20"/>
          <w:szCs w:val="20"/>
        </w:rPr>
      </w:pPr>
      <w:r w:rsidRPr="00646E05">
        <w:rPr>
          <w:rFonts w:ascii="Arial Narrow" w:hAnsi="Arial Narrow" w:cs="Arial Narrow"/>
          <w:i/>
          <w:iCs/>
          <w:color w:val="333300"/>
          <w:sz w:val="20"/>
          <w:szCs w:val="20"/>
        </w:rPr>
        <w:t>The listing of the Planning Committee was compiled as accurately as possible from Section records.  If we have omitted your name or have it listed incorrectly, we sincerely apologize.</w:t>
      </w:r>
    </w:p>
    <w:p w:rsidR="00BD75DC" w:rsidRPr="005B0D73" w:rsidRDefault="00BD75DC" w:rsidP="005C0208">
      <w:pPr>
        <w:jc w:val="center"/>
        <w:rPr>
          <w:rFonts w:ascii="Arial Narrow" w:hAnsi="Arial Narrow" w:cs="Arial Narrow"/>
          <w:b/>
          <w:bCs/>
          <w:color w:val="3366FF"/>
          <w:sz w:val="50"/>
          <w:szCs w:val="50"/>
        </w:rPr>
      </w:pPr>
      <w:r w:rsidRPr="005B0D73">
        <w:rPr>
          <w:rFonts w:ascii="Tahoma" w:hAnsi="Tahoma" w:cs="Tahoma"/>
          <w:b/>
          <w:bCs/>
          <w:color w:val="3366FF"/>
          <w:sz w:val="50"/>
          <w:szCs w:val="50"/>
        </w:rPr>
        <w:br w:type="page"/>
      </w:r>
      <w:r w:rsidRPr="005B0D73">
        <w:rPr>
          <w:rFonts w:ascii="Arial Narrow" w:hAnsi="Arial Narrow" w:cs="Arial Narrow"/>
          <w:b/>
          <w:bCs/>
          <w:color w:val="3366FF"/>
          <w:sz w:val="50"/>
          <w:szCs w:val="50"/>
        </w:rPr>
        <w:t>PROGRAM AGENDA</w:t>
      </w:r>
    </w:p>
    <w:p w:rsidR="00BD75DC" w:rsidRPr="005B0D73" w:rsidRDefault="00BD75DC" w:rsidP="005C0208">
      <w:pPr>
        <w:jc w:val="center"/>
        <w:rPr>
          <w:rFonts w:ascii="Tahoma" w:hAnsi="Tahoma" w:cs="Tahoma"/>
          <w:b/>
          <w:bCs/>
          <w:color w:val="3366FF"/>
          <w:sz w:val="2"/>
          <w:szCs w:val="2"/>
        </w:rPr>
      </w:pPr>
    </w:p>
    <w:p w:rsidR="00BD75DC" w:rsidRPr="005B0D73" w:rsidRDefault="00BD75DC" w:rsidP="005C0208">
      <w:pPr>
        <w:jc w:val="center"/>
        <w:rPr>
          <w:rFonts w:ascii="Arial Narrow" w:hAnsi="Arial Narrow" w:cs="Arial Narrow"/>
          <w:b/>
          <w:bCs/>
          <w:i/>
          <w:iCs/>
          <w:sz w:val="20"/>
          <w:szCs w:val="20"/>
        </w:rPr>
      </w:pPr>
      <w:r w:rsidRPr="005B0D73">
        <w:rPr>
          <w:rFonts w:ascii="Arial Narrow" w:hAnsi="Arial Narrow" w:cs="Arial Narrow"/>
          <w:b/>
          <w:bCs/>
          <w:i/>
          <w:iCs/>
          <w:sz w:val="20"/>
          <w:szCs w:val="20"/>
        </w:rPr>
        <w:t>All events to be held at the Radisson Royal Hotel Moscow at 2/1 bid 1 Kutuzovskiy prospect, Moscow, Russia unless otherwise indicated.</w:t>
      </w:r>
    </w:p>
    <w:p w:rsidR="00BD75DC" w:rsidRPr="00782853" w:rsidRDefault="00BD75DC" w:rsidP="005C0208">
      <w:pPr>
        <w:jc w:val="center"/>
        <w:rPr>
          <w:rFonts w:ascii="Arial Narrow" w:hAnsi="Arial Narrow" w:cs="Arial Narrow"/>
          <w:b/>
          <w:bCs/>
          <w:sz w:val="12"/>
          <w:szCs w:val="12"/>
        </w:rPr>
      </w:pPr>
    </w:p>
    <w:p w:rsidR="00BD75DC" w:rsidRPr="00782853" w:rsidRDefault="00BD75DC" w:rsidP="005C0208">
      <w:pPr>
        <w:shd w:val="clear" w:color="auto" w:fill="3366FF"/>
        <w:tabs>
          <w:tab w:val="right" w:pos="5220"/>
        </w:tabs>
        <w:rPr>
          <w:rFonts w:ascii="Tahoma" w:hAnsi="Tahoma" w:cs="Tahoma"/>
          <w:b/>
          <w:bCs/>
          <w:color w:val="FFFF00"/>
          <w:sz w:val="12"/>
          <w:szCs w:val="12"/>
        </w:rPr>
        <w:sectPr w:rsidR="00BD75DC" w:rsidRPr="00782853" w:rsidSect="00495E1B">
          <w:pgSz w:w="12240" w:h="15840"/>
          <w:pgMar w:top="245" w:right="720" w:bottom="245" w:left="720" w:header="720" w:footer="720" w:gutter="0"/>
          <w:cols w:space="720"/>
          <w:docGrid w:linePitch="360"/>
        </w:sectPr>
      </w:pPr>
    </w:p>
    <w:p w:rsidR="00BD75DC" w:rsidRPr="008D1066" w:rsidRDefault="00BD75DC" w:rsidP="002775C4">
      <w:pPr>
        <w:shd w:val="clear" w:color="auto" w:fill="3366FF"/>
        <w:tabs>
          <w:tab w:val="right" w:pos="5760"/>
        </w:tabs>
        <w:jc w:val="both"/>
        <w:rPr>
          <w:rFonts w:ascii="Arial Narrow" w:hAnsi="Arial Narrow" w:cs="Arial Narrow"/>
          <w:b/>
          <w:bCs/>
          <w:color w:val="FFFF00"/>
          <w:sz w:val="20"/>
          <w:szCs w:val="20"/>
        </w:rPr>
      </w:pPr>
      <w:r w:rsidRPr="008D1066">
        <w:rPr>
          <w:rFonts w:ascii="Arial Narrow" w:hAnsi="Arial Narrow" w:cs="Arial Narrow"/>
          <w:b/>
          <w:bCs/>
          <w:color w:val="FFFF00"/>
          <w:sz w:val="20"/>
          <w:szCs w:val="20"/>
        </w:rPr>
        <w:t>7:30 AM</w:t>
      </w:r>
      <w:r w:rsidRPr="008D1066">
        <w:rPr>
          <w:rFonts w:ascii="Arial Narrow" w:hAnsi="Arial Narrow" w:cs="Arial Narrow"/>
          <w:b/>
          <w:bCs/>
          <w:color w:val="FFFF00"/>
          <w:sz w:val="20"/>
          <w:szCs w:val="20"/>
        </w:rPr>
        <w:tab/>
        <w:t>REGISTRATION</w:t>
      </w:r>
      <w:r>
        <w:rPr>
          <w:rFonts w:ascii="Arial Narrow" w:hAnsi="Arial Narrow" w:cs="Arial Narrow"/>
          <w:b/>
          <w:bCs/>
          <w:color w:val="FFFF00"/>
          <w:sz w:val="20"/>
          <w:szCs w:val="20"/>
        </w:rPr>
        <w:t xml:space="preserve"> &amp; BREAKFAST</w:t>
      </w:r>
    </w:p>
    <w:p w:rsidR="00BD75DC" w:rsidRPr="0044083E" w:rsidRDefault="00BD75DC" w:rsidP="00E42955">
      <w:pPr>
        <w:rPr>
          <w:rFonts w:ascii="Arial Narrow" w:hAnsi="Arial Narrow" w:cs="Arial Narrow"/>
          <w:b/>
          <w:bCs/>
          <w:i/>
          <w:iCs/>
          <w:sz w:val="20"/>
          <w:szCs w:val="20"/>
        </w:rPr>
      </w:pPr>
      <w:r w:rsidRPr="0044083E">
        <w:rPr>
          <w:rFonts w:ascii="Arial Narrow" w:hAnsi="Arial Narrow" w:cs="Arial Narrow"/>
          <w:b/>
          <w:bCs/>
          <w:i/>
          <w:iCs/>
          <w:sz w:val="20"/>
          <w:szCs w:val="20"/>
        </w:rPr>
        <w:t>Conference Hall Foyer</w:t>
      </w:r>
    </w:p>
    <w:p w:rsidR="00BD75DC" w:rsidRPr="008D1066" w:rsidRDefault="00BD75DC" w:rsidP="002775C4">
      <w:pPr>
        <w:tabs>
          <w:tab w:val="right" w:pos="5040"/>
          <w:tab w:val="right" w:pos="5760"/>
        </w:tabs>
        <w:jc w:val="both"/>
        <w:rPr>
          <w:rFonts w:ascii="Arial Narrow" w:hAnsi="Arial Narrow" w:cs="Arial Narrow"/>
          <w:b/>
          <w:bCs/>
          <w:color w:val="0000FF"/>
          <w:sz w:val="12"/>
          <w:szCs w:val="12"/>
        </w:rPr>
      </w:pPr>
    </w:p>
    <w:p w:rsidR="00BD75DC" w:rsidRPr="008D1066" w:rsidRDefault="00BD75DC" w:rsidP="002775C4">
      <w:pPr>
        <w:shd w:val="clear" w:color="auto" w:fill="3366FF"/>
        <w:tabs>
          <w:tab w:val="right" w:pos="5760"/>
        </w:tabs>
        <w:jc w:val="both"/>
        <w:rPr>
          <w:rFonts w:ascii="Arial Narrow" w:hAnsi="Arial Narrow" w:cs="Arial Narrow"/>
          <w:b/>
          <w:bCs/>
          <w:color w:val="FFFF00"/>
          <w:sz w:val="20"/>
          <w:szCs w:val="20"/>
        </w:rPr>
      </w:pPr>
      <w:r w:rsidRPr="008D1066">
        <w:rPr>
          <w:rFonts w:ascii="Arial Narrow" w:hAnsi="Arial Narrow" w:cs="Arial Narrow"/>
          <w:b/>
          <w:bCs/>
          <w:color w:val="FFFF00"/>
          <w:sz w:val="20"/>
          <w:szCs w:val="20"/>
        </w:rPr>
        <w:t>8:30 AM – 9:</w:t>
      </w:r>
      <w:r>
        <w:rPr>
          <w:rFonts w:ascii="Arial Narrow" w:hAnsi="Arial Narrow" w:cs="Arial Narrow"/>
          <w:b/>
          <w:bCs/>
          <w:color w:val="FFFF00"/>
          <w:sz w:val="20"/>
          <w:szCs w:val="20"/>
        </w:rPr>
        <w:t xml:space="preserve">00 </w:t>
      </w:r>
      <w:r w:rsidRPr="008D1066">
        <w:rPr>
          <w:rFonts w:ascii="Arial Narrow" w:hAnsi="Arial Narrow" w:cs="Arial Narrow"/>
          <w:b/>
          <w:bCs/>
          <w:color w:val="FFFF00"/>
          <w:sz w:val="20"/>
          <w:szCs w:val="20"/>
        </w:rPr>
        <w:t>AM</w:t>
      </w:r>
      <w:r w:rsidRPr="008D1066">
        <w:rPr>
          <w:rFonts w:ascii="Arial Narrow" w:hAnsi="Arial Narrow" w:cs="Arial Narrow"/>
          <w:b/>
          <w:bCs/>
          <w:color w:val="FFFF00"/>
          <w:sz w:val="20"/>
          <w:szCs w:val="20"/>
        </w:rPr>
        <w:tab/>
        <w:t xml:space="preserve">OPENING </w:t>
      </w:r>
      <w:r>
        <w:rPr>
          <w:rFonts w:ascii="Arial Narrow" w:hAnsi="Arial Narrow" w:cs="Arial Narrow"/>
          <w:b/>
          <w:bCs/>
          <w:color w:val="FFFF00"/>
          <w:sz w:val="20"/>
          <w:szCs w:val="20"/>
        </w:rPr>
        <w:t>REMARKS</w:t>
      </w:r>
    </w:p>
    <w:p w:rsidR="00BD75DC" w:rsidRPr="0044083E" w:rsidRDefault="00BD75DC" w:rsidP="00E42955">
      <w:pPr>
        <w:rPr>
          <w:rFonts w:ascii="Arial Narrow" w:hAnsi="Arial Narrow" w:cs="Arial Narrow"/>
          <w:b/>
          <w:bCs/>
          <w:i/>
          <w:iCs/>
          <w:sz w:val="20"/>
          <w:szCs w:val="20"/>
        </w:rPr>
      </w:pPr>
      <w:r w:rsidRPr="0044083E">
        <w:rPr>
          <w:rFonts w:ascii="Arial Narrow" w:hAnsi="Arial Narrow" w:cs="Arial Narrow"/>
          <w:b/>
          <w:bCs/>
          <w:i/>
          <w:iCs/>
          <w:sz w:val="20"/>
          <w:szCs w:val="20"/>
        </w:rPr>
        <w:t xml:space="preserve">Conference Hall </w:t>
      </w:r>
    </w:p>
    <w:p w:rsidR="00BD75DC" w:rsidRPr="00E42955" w:rsidRDefault="00BD75DC" w:rsidP="002775C4">
      <w:pPr>
        <w:jc w:val="both"/>
        <w:rPr>
          <w:rFonts w:ascii="Arial Narrow" w:hAnsi="Arial Narrow" w:cs="Arial Narrow"/>
          <w:i/>
          <w:iCs/>
          <w:sz w:val="8"/>
          <w:szCs w:val="8"/>
        </w:rPr>
      </w:pPr>
    </w:p>
    <w:p w:rsidR="00BD75DC" w:rsidRPr="008D1066" w:rsidRDefault="00BD75DC" w:rsidP="002775C4">
      <w:pPr>
        <w:jc w:val="both"/>
        <w:rPr>
          <w:rFonts w:ascii="Arial Narrow" w:hAnsi="Arial Narrow" w:cs="Arial Narrow"/>
          <w:sz w:val="20"/>
          <w:szCs w:val="20"/>
        </w:rPr>
      </w:pPr>
      <w:r w:rsidRPr="008D1066">
        <w:rPr>
          <w:rFonts w:ascii="Arial Narrow" w:hAnsi="Arial Narrow" w:cs="Arial Narrow"/>
          <w:i/>
          <w:iCs/>
          <w:sz w:val="20"/>
          <w:szCs w:val="20"/>
        </w:rPr>
        <w:t>Opening Remarks:</w:t>
      </w:r>
    </w:p>
    <w:p w:rsidR="00BD75DC" w:rsidRPr="00782853" w:rsidRDefault="00BD75DC" w:rsidP="004F394D">
      <w:pPr>
        <w:jc w:val="both"/>
        <w:rPr>
          <w:rFonts w:ascii="Arial Narrow" w:hAnsi="Arial Narrow" w:cs="Arial Narrow"/>
          <w:i/>
          <w:iCs/>
          <w:color w:val="000000"/>
          <w:sz w:val="20"/>
          <w:szCs w:val="20"/>
        </w:rPr>
      </w:pPr>
      <w:r w:rsidRPr="00782853">
        <w:rPr>
          <w:rFonts w:ascii="Arial Narrow" w:hAnsi="Arial Narrow" w:cs="Arial Narrow"/>
          <w:b/>
          <w:bCs/>
          <w:color w:val="000000"/>
          <w:sz w:val="20"/>
          <w:szCs w:val="20"/>
        </w:rPr>
        <w:t xml:space="preserve">Sheila Gwaltney, </w:t>
      </w:r>
      <w:r w:rsidRPr="00782853">
        <w:rPr>
          <w:rFonts w:ascii="Arial Narrow" w:hAnsi="Arial Narrow" w:cs="Arial Narrow"/>
          <w:color w:val="000000"/>
          <w:sz w:val="20"/>
          <w:szCs w:val="20"/>
        </w:rPr>
        <w:t>Deputy Chief of Mission</w:t>
      </w:r>
      <w:r w:rsidRPr="00782853">
        <w:rPr>
          <w:rFonts w:ascii="Arial Narrow" w:hAnsi="Arial Narrow" w:cs="Arial Narrow"/>
          <w:b/>
          <w:bCs/>
          <w:color w:val="000000"/>
          <w:sz w:val="20"/>
          <w:szCs w:val="20"/>
        </w:rPr>
        <w:t xml:space="preserve">, </w:t>
      </w:r>
      <w:r w:rsidRPr="00782853">
        <w:rPr>
          <w:rFonts w:ascii="Arial Narrow" w:hAnsi="Arial Narrow" w:cs="Arial Narrow"/>
          <w:color w:val="000000"/>
          <w:sz w:val="20"/>
          <w:szCs w:val="20"/>
        </w:rPr>
        <w:t xml:space="preserve">Embassy of the United States, Moscow, Russia </w:t>
      </w:r>
      <w:r w:rsidRPr="00782853">
        <w:rPr>
          <w:rFonts w:ascii="Arial Narrow" w:hAnsi="Arial Narrow" w:cs="Arial Narrow"/>
          <w:i/>
          <w:iCs/>
          <w:color w:val="000000"/>
          <w:sz w:val="20"/>
          <w:szCs w:val="20"/>
        </w:rPr>
        <w:t>(Invited)</w:t>
      </w:r>
    </w:p>
    <w:p w:rsidR="00BD75DC" w:rsidRPr="007614BD" w:rsidRDefault="00BD75DC" w:rsidP="004F3BC7">
      <w:pPr>
        <w:jc w:val="both"/>
        <w:rPr>
          <w:rFonts w:ascii="Arial Narrow" w:hAnsi="Arial Narrow" w:cs="Arial Narrow"/>
          <w:i/>
          <w:iCs/>
          <w:sz w:val="20"/>
          <w:szCs w:val="20"/>
        </w:rPr>
      </w:pPr>
      <w:r w:rsidRPr="007614BD">
        <w:rPr>
          <w:rFonts w:ascii="Arial Narrow" w:hAnsi="Arial Narrow" w:cs="Arial Narrow"/>
          <w:b/>
          <w:bCs/>
          <w:sz w:val="20"/>
          <w:szCs w:val="20"/>
        </w:rPr>
        <w:t>Veniamin Fedorovich Yakovlev</w:t>
      </w:r>
      <w:r w:rsidRPr="007614BD">
        <w:rPr>
          <w:rFonts w:ascii="Arial Narrow" w:hAnsi="Arial Narrow" w:cs="Arial Narrow"/>
          <w:sz w:val="20"/>
          <w:szCs w:val="20"/>
        </w:rPr>
        <w:t xml:space="preserve">, Adviser to the President of the Russian Federation, Moscow, Russia </w:t>
      </w:r>
    </w:p>
    <w:p w:rsidR="00BD75DC" w:rsidRPr="008D1066" w:rsidRDefault="00BD75DC" w:rsidP="002775C4">
      <w:pPr>
        <w:jc w:val="both"/>
        <w:rPr>
          <w:rFonts w:ascii="Arial Narrow" w:hAnsi="Arial Narrow" w:cs="Arial Narrow"/>
          <w:sz w:val="12"/>
          <w:szCs w:val="12"/>
        </w:rPr>
      </w:pPr>
    </w:p>
    <w:p w:rsidR="00BD75DC" w:rsidRPr="008D1066" w:rsidRDefault="00BD75DC" w:rsidP="002775C4">
      <w:pPr>
        <w:shd w:val="clear" w:color="auto" w:fill="3366FF"/>
        <w:tabs>
          <w:tab w:val="right" w:pos="5760"/>
        </w:tabs>
        <w:jc w:val="both"/>
        <w:rPr>
          <w:rFonts w:ascii="Arial Narrow" w:hAnsi="Arial Narrow" w:cs="Arial Narrow"/>
          <w:b/>
          <w:bCs/>
          <w:color w:val="FFFF00"/>
          <w:sz w:val="20"/>
          <w:szCs w:val="20"/>
        </w:rPr>
      </w:pPr>
      <w:r>
        <w:rPr>
          <w:rFonts w:ascii="Arial Narrow" w:hAnsi="Arial Narrow" w:cs="Arial Narrow"/>
          <w:b/>
          <w:bCs/>
          <w:color w:val="FFFF00"/>
          <w:sz w:val="20"/>
          <w:szCs w:val="20"/>
        </w:rPr>
        <w:t>9:00</w:t>
      </w:r>
      <w:r w:rsidRPr="008D1066">
        <w:rPr>
          <w:rFonts w:ascii="Arial Narrow" w:hAnsi="Arial Narrow" w:cs="Arial Narrow"/>
          <w:b/>
          <w:bCs/>
          <w:color w:val="FFFF00"/>
          <w:sz w:val="20"/>
          <w:szCs w:val="20"/>
        </w:rPr>
        <w:t xml:space="preserve"> AM </w:t>
      </w:r>
      <w:r>
        <w:rPr>
          <w:rFonts w:ascii="Arial Narrow" w:hAnsi="Arial Narrow" w:cs="Arial Narrow"/>
          <w:b/>
          <w:bCs/>
          <w:color w:val="FFFF00"/>
          <w:sz w:val="20"/>
          <w:szCs w:val="20"/>
        </w:rPr>
        <w:t>–</w:t>
      </w:r>
      <w:r w:rsidRPr="008D1066">
        <w:rPr>
          <w:rFonts w:ascii="Arial Narrow" w:hAnsi="Arial Narrow" w:cs="Arial Narrow"/>
          <w:b/>
          <w:bCs/>
          <w:color w:val="FFFF00"/>
          <w:sz w:val="20"/>
          <w:szCs w:val="20"/>
        </w:rPr>
        <w:t xml:space="preserve"> 1</w:t>
      </w:r>
      <w:r>
        <w:rPr>
          <w:rFonts w:ascii="Arial Narrow" w:hAnsi="Arial Narrow" w:cs="Arial Narrow"/>
          <w:b/>
          <w:bCs/>
          <w:color w:val="FFFF00"/>
          <w:sz w:val="20"/>
          <w:szCs w:val="20"/>
        </w:rPr>
        <w:t>0:30</w:t>
      </w:r>
      <w:r w:rsidRPr="008D1066">
        <w:rPr>
          <w:rFonts w:ascii="Arial Narrow" w:hAnsi="Arial Narrow" w:cs="Arial Narrow"/>
          <w:b/>
          <w:bCs/>
          <w:color w:val="FFFF00"/>
          <w:sz w:val="20"/>
          <w:szCs w:val="20"/>
        </w:rPr>
        <w:t xml:space="preserve"> AM</w:t>
      </w:r>
      <w:r w:rsidRPr="008D1066">
        <w:rPr>
          <w:rFonts w:ascii="Arial Narrow" w:hAnsi="Arial Narrow" w:cs="Arial Narrow"/>
          <w:b/>
          <w:bCs/>
          <w:color w:val="FFFF00"/>
          <w:sz w:val="20"/>
          <w:szCs w:val="20"/>
        </w:rPr>
        <w:tab/>
        <w:t>CONCURRENT SESSION No. 1</w:t>
      </w:r>
    </w:p>
    <w:p w:rsidR="00BD75DC" w:rsidRPr="008D1066" w:rsidRDefault="00BD75DC" w:rsidP="002775C4">
      <w:pPr>
        <w:jc w:val="both"/>
        <w:rPr>
          <w:rFonts w:ascii="Arial Narrow" w:hAnsi="Arial Narrow" w:cs="Arial Narrow"/>
          <w:b/>
          <w:bCs/>
          <w:sz w:val="12"/>
          <w:szCs w:val="12"/>
        </w:rPr>
      </w:pPr>
    </w:p>
    <w:p w:rsidR="00BD75DC" w:rsidRPr="008D1066" w:rsidRDefault="00BD75DC" w:rsidP="000B728B">
      <w:pPr>
        <w:shd w:val="clear" w:color="auto" w:fill="3366FF"/>
        <w:tabs>
          <w:tab w:val="right" w:pos="5760"/>
        </w:tabs>
        <w:jc w:val="both"/>
        <w:rPr>
          <w:rFonts w:ascii="Arial Narrow" w:hAnsi="Arial Narrow" w:cs="Arial Narrow"/>
          <w:b/>
          <w:bCs/>
          <w:color w:val="FFFF00"/>
          <w:sz w:val="20"/>
          <w:szCs w:val="20"/>
        </w:rPr>
      </w:pPr>
      <w:r w:rsidRPr="00BF5B3C">
        <w:rPr>
          <w:rFonts w:ascii="Arial Narrow" w:hAnsi="Arial Narrow" w:cs="Arial Narrow"/>
          <w:b/>
          <w:bCs/>
          <w:color w:val="FFFF00"/>
          <w:sz w:val="20"/>
          <w:szCs w:val="20"/>
        </w:rPr>
        <w:t>Promoting Russia as a Seat of Arbitration: What are the Best Ways Forward</w:t>
      </w:r>
      <w:r>
        <w:rPr>
          <w:rFonts w:ascii="Arial Narrow" w:hAnsi="Arial Narrow" w:cs="Arial Narrow"/>
          <w:b/>
          <w:bCs/>
          <w:color w:val="FFFF00"/>
          <w:sz w:val="20"/>
          <w:szCs w:val="20"/>
        </w:rPr>
        <w:t>?</w:t>
      </w:r>
    </w:p>
    <w:p w:rsidR="00BD75DC" w:rsidRPr="0044083E" w:rsidRDefault="00BD75DC" w:rsidP="00E42955">
      <w:pPr>
        <w:rPr>
          <w:rFonts w:ascii="Arial Narrow" w:hAnsi="Arial Narrow" w:cs="Arial Narrow"/>
          <w:b/>
          <w:bCs/>
          <w:i/>
          <w:iCs/>
          <w:sz w:val="20"/>
          <w:szCs w:val="20"/>
        </w:rPr>
      </w:pPr>
      <w:r w:rsidRPr="0044083E">
        <w:rPr>
          <w:rFonts w:ascii="Arial Narrow" w:hAnsi="Arial Narrow" w:cs="Arial Narrow"/>
          <w:b/>
          <w:bCs/>
          <w:i/>
          <w:iCs/>
          <w:sz w:val="20"/>
          <w:szCs w:val="20"/>
        </w:rPr>
        <w:t xml:space="preserve">Conference Hall </w:t>
      </w:r>
    </w:p>
    <w:p w:rsidR="00BD75DC" w:rsidRPr="00E42955" w:rsidRDefault="00BD75DC" w:rsidP="00646E05">
      <w:pPr>
        <w:rPr>
          <w:rFonts w:ascii="Arial Narrow" w:hAnsi="Arial Narrow" w:cs="Arial Narrow"/>
          <w:i/>
          <w:iCs/>
          <w:sz w:val="8"/>
          <w:szCs w:val="8"/>
        </w:rPr>
      </w:pPr>
    </w:p>
    <w:p w:rsidR="00BD75DC" w:rsidRPr="00CA51C0" w:rsidRDefault="00BD75DC" w:rsidP="00CA51C0">
      <w:pPr>
        <w:pStyle w:val="PlainText"/>
        <w:rPr>
          <w:rFonts w:ascii="Arial Narrow" w:hAnsi="Arial Narrow" w:cs="Arial Narrow"/>
        </w:rPr>
      </w:pPr>
      <w:r w:rsidRPr="00CA51C0">
        <w:rPr>
          <w:rFonts w:ascii="Arial Narrow" w:hAnsi="Arial Narrow" w:cs="Arial Narrow"/>
        </w:rPr>
        <w:t xml:space="preserve">As part of the efforts currently underway in Russia to make Moscow an international financial center, there are related measures being undertaken in Russia to make Russia a seat of international commercial arbitration.  This panel, which includes leading Russian arbitrators and leaders of the Russian arbitration institutions, as well as </w:t>
      </w:r>
      <w:r>
        <w:rPr>
          <w:rFonts w:ascii="Arial Narrow" w:hAnsi="Arial Narrow" w:cs="Arial Narrow"/>
        </w:rPr>
        <w:t xml:space="preserve">a </w:t>
      </w:r>
      <w:r w:rsidRPr="00CA51C0">
        <w:rPr>
          <w:rFonts w:ascii="Arial Narrow" w:hAnsi="Arial Narrow" w:cs="Arial Narrow"/>
        </w:rPr>
        <w:t>represen</w:t>
      </w:r>
      <w:r>
        <w:rPr>
          <w:rFonts w:ascii="Arial Narrow" w:hAnsi="Arial Narrow" w:cs="Arial Narrow"/>
        </w:rPr>
        <w:t>tative</w:t>
      </w:r>
      <w:r w:rsidRPr="00CA51C0">
        <w:rPr>
          <w:rFonts w:ascii="Arial Narrow" w:hAnsi="Arial Narrow" w:cs="Arial Narrow"/>
        </w:rPr>
        <w:t xml:space="preserve"> of </w:t>
      </w:r>
      <w:r>
        <w:rPr>
          <w:rFonts w:ascii="Arial Narrow" w:hAnsi="Arial Narrow" w:cs="Arial Narrow"/>
        </w:rPr>
        <w:t xml:space="preserve">an </w:t>
      </w:r>
      <w:r w:rsidRPr="00CA51C0">
        <w:rPr>
          <w:rFonts w:ascii="Arial Narrow" w:hAnsi="Arial Narrow" w:cs="Arial Narrow"/>
        </w:rPr>
        <w:t>intern</w:t>
      </w:r>
      <w:r>
        <w:rPr>
          <w:rFonts w:ascii="Arial Narrow" w:hAnsi="Arial Narrow" w:cs="Arial Narrow"/>
        </w:rPr>
        <w:t>ational arbitration institution</w:t>
      </w:r>
      <w:r w:rsidRPr="00CA51C0">
        <w:rPr>
          <w:rFonts w:ascii="Arial Narrow" w:hAnsi="Arial Narrow" w:cs="Arial Narrow"/>
        </w:rPr>
        <w:t xml:space="preserve">, will examine what it takes for a jurisdiction to be accepted as a seat of international commercial arbitration, where Russia is on that spectrum, and what needs to be done to enhance the likelihood that parties will select Russia as the seat of arbitration </w:t>
      </w:r>
      <w:r>
        <w:rPr>
          <w:rFonts w:ascii="Arial Narrow" w:hAnsi="Arial Narrow" w:cs="Arial Narrow"/>
        </w:rPr>
        <w:t>to resolve their</w:t>
      </w:r>
      <w:r w:rsidRPr="00CA51C0">
        <w:rPr>
          <w:rFonts w:ascii="Arial Narrow" w:hAnsi="Arial Narrow" w:cs="Arial Narrow"/>
        </w:rPr>
        <w:t xml:space="preserve"> commercial contracts.    </w:t>
      </w:r>
    </w:p>
    <w:p w:rsidR="00BD75DC" w:rsidRPr="00E42955" w:rsidRDefault="00BD75DC" w:rsidP="00646E05">
      <w:pPr>
        <w:rPr>
          <w:rFonts w:ascii="Arial Narrow" w:hAnsi="Arial Narrow" w:cs="Arial Narrow"/>
          <w:i/>
          <w:iCs/>
          <w:sz w:val="12"/>
          <w:szCs w:val="12"/>
        </w:rPr>
      </w:pPr>
    </w:p>
    <w:p w:rsidR="00BD75DC" w:rsidRPr="00B55FBD" w:rsidRDefault="00BD75DC" w:rsidP="00646E05">
      <w:pPr>
        <w:rPr>
          <w:rFonts w:ascii="Arial Narrow" w:hAnsi="Arial Narrow" w:cs="Arial Narrow"/>
          <w:b/>
          <w:bCs/>
          <w:i/>
          <w:iCs/>
          <w:sz w:val="20"/>
          <w:szCs w:val="20"/>
        </w:rPr>
      </w:pPr>
      <w:r w:rsidRPr="00B55FBD">
        <w:rPr>
          <w:rFonts w:ascii="Arial Narrow" w:hAnsi="Arial Narrow" w:cs="Arial Narrow"/>
          <w:i/>
          <w:iCs/>
          <w:sz w:val="20"/>
          <w:szCs w:val="20"/>
        </w:rPr>
        <w:t>Program Chair</w:t>
      </w:r>
      <w:r w:rsidRPr="00B55FBD">
        <w:rPr>
          <w:rFonts w:ascii="Arial Narrow" w:hAnsi="Arial Narrow" w:cs="Arial Narrow"/>
          <w:b/>
          <w:bCs/>
          <w:i/>
          <w:iCs/>
          <w:sz w:val="20"/>
          <w:szCs w:val="20"/>
        </w:rPr>
        <w:t xml:space="preserve">: </w:t>
      </w:r>
    </w:p>
    <w:p w:rsidR="00BD75DC" w:rsidRDefault="00BD75DC" w:rsidP="00646E05">
      <w:pPr>
        <w:rPr>
          <w:rFonts w:ascii="Arial Narrow" w:hAnsi="Arial Narrow" w:cs="Arial Narrow"/>
          <w:sz w:val="20"/>
          <w:szCs w:val="20"/>
        </w:rPr>
      </w:pPr>
      <w:r w:rsidRPr="00B55FBD">
        <w:rPr>
          <w:rFonts w:ascii="Arial Narrow" w:hAnsi="Arial Narrow" w:cs="Arial Narrow"/>
          <w:b/>
          <w:bCs/>
          <w:sz w:val="20"/>
          <w:szCs w:val="20"/>
        </w:rPr>
        <w:t>Peter Pettibone</w:t>
      </w:r>
      <w:r>
        <w:rPr>
          <w:rFonts w:ascii="Arial Narrow" w:hAnsi="Arial Narrow" w:cs="Arial Narrow"/>
          <w:b/>
          <w:bCs/>
          <w:sz w:val="20"/>
          <w:szCs w:val="20"/>
        </w:rPr>
        <w:t xml:space="preserve">, </w:t>
      </w:r>
      <w:r w:rsidRPr="00366500">
        <w:rPr>
          <w:rFonts w:ascii="Arial Narrow" w:hAnsi="Arial Narrow" w:cs="Arial Narrow"/>
          <w:sz w:val="20"/>
          <w:szCs w:val="20"/>
        </w:rPr>
        <w:t>Hogan Lovells LLP</w:t>
      </w:r>
      <w:r>
        <w:rPr>
          <w:rFonts w:ascii="Arial Narrow" w:hAnsi="Arial Narrow" w:cs="Arial Narrow"/>
          <w:sz w:val="20"/>
          <w:szCs w:val="20"/>
        </w:rPr>
        <w:t>,</w:t>
      </w:r>
      <w:r w:rsidRPr="00366500">
        <w:rPr>
          <w:rFonts w:ascii="Arial Narrow" w:hAnsi="Arial Narrow" w:cs="Arial Narrow"/>
          <w:sz w:val="20"/>
          <w:szCs w:val="20"/>
        </w:rPr>
        <w:t xml:space="preserve"> New York, New York USA</w:t>
      </w:r>
    </w:p>
    <w:p w:rsidR="00BD75DC" w:rsidRPr="00E42955" w:rsidRDefault="00BD75DC" w:rsidP="00646E05">
      <w:pPr>
        <w:rPr>
          <w:rFonts w:ascii="Arial Narrow" w:hAnsi="Arial Narrow" w:cs="Arial Narrow"/>
          <w:sz w:val="12"/>
          <w:szCs w:val="12"/>
        </w:rPr>
      </w:pPr>
    </w:p>
    <w:p w:rsidR="00BD75DC" w:rsidRDefault="00BD75DC" w:rsidP="00646E05">
      <w:pPr>
        <w:rPr>
          <w:rFonts w:ascii="Arial Narrow" w:hAnsi="Arial Narrow" w:cs="Arial Narrow"/>
          <w:i/>
          <w:iCs/>
          <w:sz w:val="20"/>
          <w:szCs w:val="20"/>
        </w:rPr>
      </w:pPr>
      <w:r>
        <w:rPr>
          <w:rFonts w:ascii="Arial Narrow" w:hAnsi="Arial Narrow" w:cs="Arial Narrow"/>
          <w:i/>
          <w:iCs/>
          <w:sz w:val="20"/>
          <w:szCs w:val="20"/>
        </w:rPr>
        <w:t>Speakers:</w:t>
      </w:r>
    </w:p>
    <w:p w:rsidR="00BD75DC" w:rsidRPr="00366500" w:rsidRDefault="00BD75DC" w:rsidP="00BF5B3C">
      <w:pPr>
        <w:rPr>
          <w:rFonts w:ascii="Arial Narrow" w:hAnsi="Arial Narrow" w:cs="Arial Narrow"/>
          <w:sz w:val="20"/>
          <w:szCs w:val="20"/>
        </w:rPr>
      </w:pPr>
      <w:r w:rsidRPr="00BF5B3C">
        <w:rPr>
          <w:rFonts w:ascii="Arial Narrow" w:hAnsi="Arial Narrow" w:cs="Arial Narrow"/>
          <w:b/>
          <w:bCs/>
          <w:sz w:val="20"/>
          <w:szCs w:val="20"/>
        </w:rPr>
        <w:t>Mark Appel</w:t>
      </w:r>
      <w:r w:rsidRPr="00BF5B3C">
        <w:rPr>
          <w:rFonts w:ascii="Arial Narrow" w:hAnsi="Arial Narrow" w:cs="Arial Narrow"/>
          <w:sz w:val="20"/>
          <w:szCs w:val="20"/>
        </w:rPr>
        <w:t xml:space="preserve">, Senior Vice President, </w:t>
      </w:r>
      <w:r w:rsidRPr="00782853">
        <w:rPr>
          <w:rFonts w:ascii="Arial Narrow" w:hAnsi="Arial Narrow" w:cs="Arial Narrow"/>
          <w:sz w:val="20"/>
          <w:szCs w:val="20"/>
        </w:rPr>
        <w:t>International Centre for Dispute Resolution</w:t>
      </w:r>
      <w:r>
        <w:rPr>
          <w:rFonts w:ascii="Arial Narrow" w:hAnsi="Arial Narrow" w:cs="Arial Narrow"/>
          <w:sz w:val="20"/>
          <w:szCs w:val="20"/>
        </w:rPr>
        <w:t>, Europe, Middle East &amp; Africa</w:t>
      </w:r>
    </w:p>
    <w:p w:rsidR="00BD75DC" w:rsidRDefault="00BD75DC" w:rsidP="00E54EAD">
      <w:pPr>
        <w:rPr>
          <w:rFonts w:ascii="Arial Narrow" w:hAnsi="Arial Narrow" w:cs="Arial Narrow"/>
          <w:b/>
          <w:bCs/>
          <w:sz w:val="20"/>
          <w:szCs w:val="20"/>
        </w:rPr>
      </w:pPr>
      <w:r w:rsidRPr="00366500">
        <w:rPr>
          <w:rFonts w:ascii="Arial Narrow" w:hAnsi="Arial Narrow" w:cs="Arial Narrow"/>
          <w:b/>
          <w:bCs/>
          <w:sz w:val="20"/>
          <w:szCs w:val="20"/>
        </w:rPr>
        <w:t>Vladimir Khvalei</w:t>
      </w:r>
      <w:r>
        <w:rPr>
          <w:rFonts w:ascii="Arial Narrow" w:hAnsi="Arial Narrow" w:cs="Arial Narrow"/>
          <w:b/>
          <w:bCs/>
          <w:sz w:val="20"/>
          <w:szCs w:val="20"/>
        </w:rPr>
        <w:t xml:space="preserve">, </w:t>
      </w:r>
      <w:r w:rsidRPr="00BF5B3C">
        <w:rPr>
          <w:rFonts w:ascii="Arial Narrow" w:hAnsi="Arial Narrow" w:cs="Arial Narrow"/>
          <w:sz w:val="20"/>
          <w:szCs w:val="20"/>
        </w:rPr>
        <w:t>Baker &amp; McKenzie LLP, Moscow, Russia</w:t>
      </w:r>
    </w:p>
    <w:p w:rsidR="00BD75DC" w:rsidRDefault="00BD75DC" w:rsidP="00646E05">
      <w:pPr>
        <w:rPr>
          <w:rFonts w:ascii="Arial Narrow" w:hAnsi="Arial Narrow" w:cs="Arial Narrow"/>
          <w:i/>
          <w:iCs/>
          <w:sz w:val="20"/>
          <w:szCs w:val="20"/>
        </w:rPr>
      </w:pPr>
      <w:r w:rsidRPr="00BF5B3C">
        <w:rPr>
          <w:rFonts w:ascii="Arial Narrow" w:hAnsi="Arial Narrow" w:cs="Arial Narrow"/>
          <w:b/>
          <w:bCs/>
          <w:sz w:val="20"/>
          <w:szCs w:val="20"/>
        </w:rPr>
        <w:t xml:space="preserve">Alexey Kostin, </w:t>
      </w:r>
      <w:r>
        <w:rPr>
          <w:rFonts w:ascii="Arial Narrow" w:hAnsi="Arial Narrow" w:cs="Arial Narrow"/>
          <w:sz w:val="20"/>
          <w:szCs w:val="20"/>
        </w:rPr>
        <w:t xml:space="preserve">Chairman of </w:t>
      </w:r>
      <w:r w:rsidRPr="00BF5B3C">
        <w:rPr>
          <w:rFonts w:ascii="Arial Narrow" w:hAnsi="Arial Narrow" w:cs="Arial Narrow"/>
          <w:sz w:val="20"/>
          <w:szCs w:val="20"/>
        </w:rPr>
        <w:t xml:space="preserve">International Commercial Arbitration Court </w:t>
      </w:r>
      <w:r>
        <w:rPr>
          <w:rFonts w:ascii="Arial Narrow" w:hAnsi="Arial Narrow" w:cs="Arial Narrow"/>
          <w:sz w:val="20"/>
          <w:szCs w:val="20"/>
        </w:rPr>
        <w:t xml:space="preserve">(ICAC), Moscow, Russia </w:t>
      </w:r>
    </w:p>
    <w:p w:rsidR="00BD75DC" w:rsidRPr="0090114B" w:rsidRDefault="00BD75DC" w:rsidP="00646E05">
      <w:pPr>
        <w:rPr>
          <w:rFonts w:ascii="Arial Narrow" w:hAnsi="Arial Narrow" w:cs="Arial Narrow"/>
          <w:b/>
          <w:bCs/>
          <w:sz w:val="20"/>
          <w:szCs w:val="20"/>
        </w:rPr>
      </w:pPr>
      <w:r w:rsidRPr="0090114B">
        <w:rPr>
          <w:rFonts w:ascii="Arial Narrow" w:hAnsi="Arial Narrow" w:cs="Arial Narrow"/>
          <w:b/>
          <w:bCs/>
          <w:sz w:val="20"/>
          <w:szCs w:val="20"/>
        </w:rPr>
        <w:t>Natalia Pavlova</w:t>
      </w:r>
      <w:r>
        <w:rPr>
          <w:rFonts w:ascii="Arial Narrow" w:hAnsi="Arial Narrow" w:cs="Arial Narrow"/>
          <w:sz w:val="20"/>
          <w:szCs w:val="20"/>
        </w:rPr>
        <w:t>, The Supreme Arbitration Court of the Russian Federation, Moscow, Russia</w:t>
      </w:r>
    </w:p>
    <w:p w:rsidR="00BD75DC" w:rsidRPr="00E42955" w:rsidRDefault="00BD75DC" w:rsidP="002775C4">
      <w:pPr>
        <w:jc w:val="both"/>
        <w:rPr>
          <w:rFonts w:ascii="Arial Narrow" w:hAnsi="Arial Narrow" w:cs="Arial Narrow"/>
          <w:i/>
          <w:iCs/>
          <w:sz w:val="12"/>
          <w:szCs w:val="12"/>
        </w:rPr>
      </w:pPr>
    </w:p>
    <w:p w:rsidR="00BD75DC" w:rsidRPr="008D1066" w:rsidRDefault="00BD75DC" w:rsidP="00646E05">
      <w:pPr>
        <w:shd w:val="clear" w:color="auto" w:fill="3366FF"/>
        <w:tabs>
          <w:tab w:val="right" w:pos="5760"/>
        </w:tabs>
        <w:jc w:val="both"/>
        <w:rPr>
          <w:rFonts w:ascii="Arial Narrow" w:hAnsi="Arial Narrow" w:cs="Arial Narrow"/>
          <w:b/>
          <w:bCs/>
          <w:color w:val="FFFF00"/>
          <w:sz w:val="20"/>
          <w:szCs w:val="20"/>
        </w:rPr>
      </w:pPr>
      <w:r w:rsidRPr="00AB5D41">
        <w:rPr>
          <w:rFonts w:ascii="Arial Narrow" w:hAnsi="Arial Narrow" w:cs="Arial Narrow"/>
          <w:b/>
          <w:bCs/>
          <w:color w:val="FFFF00"/>
          <w:sz w:val="20"/>
          <w:szCs w:val="20"/>
        </w:rPr>
        <w:t>Criminal Aspects of Cross-Border Litigation</w:t>
      </w:r>
    </w:p>
    <w:p w:rsidR="00BD75DC" w:rsidRPr="0044083E" w:rsidRDefault="00BD75DC" w:rsidP="00E42955">
      <w:pPr>
        <w:rPr>
          <w:rFonts w:ascii="Arial Narrow" w:hAnsi="Arial Narrow" w:cs="Arial Narrow"/>
          <w:b/>
          <w:bCs/>
          <w:i/>
          <w:iCs/>
          <w:sz w:val="20"/>
          <w:szCs w:val="20"/>
        </w:rPr>
      </w:pPr>
      <w:r>
        <w:rPr>
          <w:rFonts w:ascii="Arial Narrow" w:hAnsi="Arial Narrow" w:cs="Arial Narrow"/>
          <w:b/>
          <w:bCs/>
          <w:i/>
          <w:iCs/>
          <w:sz w:val="20"/>
          <w:szCs w:val="20"/>
        </w:rPr>
        <w:t>Column</w:t>
      </w:r>
      <w:r w:rsidRPr="0044083E">
        <w:rPr>
          <w:rFonts w:ascii="Arial Narrow" w:hAnsi="Arial Narrow" w:cs="Arial Narrow"/>
          <w:b/>
          <w:bCs/>
          <w:i/>
          <w:iCs/>
          <w:sz w:val="20"/>
          <w:szCs w:val="20"/>
        </w:rPr>
        <w:t xml:space="preserve"> Hall </w:t>
      </w:r>
    </w:p>
    <w:p w:rsidR="00BD75DC" w:rsidRPr="00E42955" w:rsidRDefault="00BD75DC" w:rsidP="00646E05">
      <w:pPr>
        <w:rPr>
          <w:rFonts w:ascii="Arial Narrow" w:hAnsi="Arial Narrow" w:cs="Arial Narrow"/>
          <w:b/>
          <w:bCs/>
          <w:i/>
          <w:iCs/>
          <w:color w:val="FF0000"/>
          <w:sz w:val="8"/>
          <w:szCs w:val="8"/>
        </w:rPr>
      </w:pPr>
    </w:p>
    <w:p w:rsidR="00BD75DC" w:rsidRPr="006B295E" w:rsidRDefault="00BD75DC" w:rsidP="00366500">
      <w:pPr>
        <w:rPr>
          <w:rFonts w:ascii="Arial Narrow" w:hAnsi="Arial Narrow" w:cs="Arial Narrow"/>
          <w:b/>
          <w:bCs/>
          <w:i/>
          <w:iCs/>
          <w:sz w:val="12"/>
          <w:szCs w:val="12"/>
        </w:rPr>
      </w:pPr>
      <w:r w:rsidRPr="00B7094F">
        <w:rPr>
          <w:rFonts w:ascii="Arial Narrow" w:hAnsi="Arial Narrow" w:cs="Arial Narrow"/>
          <w:sz w:val="20"/>
          <w:szCs w:val="20"/>
        </w:rPr>
        <w:t>This panel will focus on issues related to criminal law that frequently arise in cross-border arbitration and litigation proceedings.  How can allegations of bribery, fraud and money laundering be proven or disproven?  Where and how do you get the evidence?  What evidentiary weight should arbitral tribunals give to the results of domestic criminal prosecutions?  Should arbitration be stayed pending the outcome of a domestic prosecution?  Can the confidentiality of arbitration proceedings be maintained against requests for evidence by national law enforcement agencies?  What should you do if your client is facing extradition? What if your witnesses are incarcerated?  How can the security risks in these cases best be managed?  This panel will focus on these and other challenging questions and will provide practical comments and advice.</w:t>
      </w:r>
    </w:p>
    <w:p w:rsidR="00BD75DC" w:rsidRDefault="00BD75DC" w:rsidP="00C2624E">
      <w:pPr>
        <w:rPr>
          <w:rFonts w:ascii="Arial Narrow" w:hAnsi="Arial Narrow" w:cs="Arial Narrow"/>
          <w:i/>
          <w:iCs/>
          <w:sz w:val="20"/>
          <w:szCs w:val="20"/>
        </w:rPr>
      </w:pPr>
    </w:p>
    <w:p w:rsidR="00BD75DC" w:rsidRDefault="00BD75DC" w:rsidP="00C2624E">
      <w:r>
        <w:rPr>
          <w:rFonts w:ascii="Arial Narrow" w:hAnsi="Arial Narrow" w:cs="Arial Narrow"/>
          <w:i/>
          <w:iCs/>
          <w:sz w:val="20"/>
          <w:szCs w:val="20"/>
        </w:rPr>
        <w:t>Program Chair</w:t>
      </w:r>
      <w:r>
        <w:rPr>
          <w:rFonts w:ascii="Arial Narrow" w:hAnsi="Arial Narrow" w:cs="Arial Narrow"/>
          <w:b/>
          <w:bCs/>
          <w:i/>
          <w:iCs/>
          <w:sz w:val="20"/>
          <w:szCs w:val="20"/>
        </w:rPr>
        <w:t>:</w:t>
      </w:r>
      <w:r>
        <w:br/>
      </w:r>
      <w:r>
        <w:rPr>
          <w:rFonts w:ascii="Arial Narrow" w:hAnsi="Arial Narrow" w:cs="Arial Narrow"/>
          <w:b/>
          <w:bCs/>
          <w:sz w:val="20"/>
          <w:szCs w:val="20"/>
        </w:rPr>
        <w:t>Anna Kozmenko</w:t>
      </w:r>
      <w:r>
        <w:rPr>
          <w:rFonts w:ascii="Arial Narrow" w:hAnsi="Arial Narrow" w:cs="Arial Narrow"/>
          <w:sz w:val="20"/>
          <w:szCs w:val="20"/>
        </w:rPr>
        <w:t>, Curtis, Mallet-Prevost, Colt &amp; Mosle LLP, New York, New York, USA</w:t>
      </w:r>
    </w:p>
    <w:p w:rsidR="00BD75DC" w:rsidRDefault="00BD75DC" w:rsidP="006B295E">
      <w:pPr>
        <w:rPr>
          <w:rFonts w:ascii="Arial Narrow" w:hAnsi="Arial Narrow" w:cs="Arial Narrow"/>
          <w:i/>
          <w:iCs/>
          <w:sz w:val="20"/>
          <w:szCs w:val="20"/>
        </w:rPr>
      </w:pPr>
    </w:p>
    <w:p w:rsidR="00BD75DC" w:rsidRDefault="00BD75DC" w:rsidP="006B295E">
      <w:pPr>
        <w:rPr>
          <w:rFonts w:ascii="Arial Narrow" w:hAnsi="Arial Narrow" w:cs="Arial Narrow"/>
          <w:i/>
          <w:iCs/>
          <w:sz w:val="20"/>
          <w:szCs w:val="20"/>
        </w:rPr>
      </w:pPr>
      <w:r>
        <w:rPr>
          <w:rFonts w:ascii="Arial Narrow" w:hAnsi="Arial Narrow" w:cs="Arial Narrow"/>
          <w:i/>
          <w:iCs/>
          <w:sz w:val="20"/>
          <w:szCs w:val="20"/>
        </w:rPr>
        <w:t>Moderator:</w:t>
      </w:r>
    </w:p>
    <w:p w:rsidR="00BD75DC" w:rsidRPr="00B37D0E" w:rsidRDefault="00BD75DC" w:rsidP="006B295E">
      <w:pPr>
        <w:rPr>
          <w:rFonts w:ascii="Arial Narrow" w:hAnsi="Arial Narrow" w:cs="Arial Narrow"/>
          <w:sz w:val="20"/>
          <w:szCs w:val="20"/>
        </w:rPr>
      </w:pPr>
      <w:r w:rsidRPr="009A6910">
        <w:rPr>
          <w:rFonts w:ascii="Arial Narrow" w:hAnsi="Arial Narrow" w:cs="Arial Narrow"/>
          <w:b/>
          <w:bCs/>
          <w:sz w:val="20"/>
          <w:szCs w:val="20"/>
        </w:rPr>
        <w:t>Russell Carlsberg</w:t>
      </w:r>
      <w:r w:rsidRPr="00544762">
        <w:rPr>
          <w:rFonts w:ascii="Arial Narrow" w:hAnsi="Arial Narrow" w:cs="Arial Narrow"/>
          <w:sz w:val="20"/>
          <w:szCs w:val="20"/>
        </w:rPr>
        <w:t xml:space="preserve">, </w:t>
      </w:r>
      <w:bookmarkStart w:id="0" w:name="_GoBack"/>
      <w:r w:rsidRPr="00544762">
        <w:rPr>
          <w:rFonts w:ascii="Arial Narrow" w:hAnsi="Arial Narrow" w:cs="Arial Narrow"/>
          <w:sz w:val="20"/>
          <w:szCs w:val="20"/>
        </w:rPr>
        <w:t>Embassy of the United States</w:t>
      </w:r>
      <w:bookmarkEnd w:id="0"/>
      <w:r w:rsidRPr="00544762">
        <w:rPr>
          <w:rFonts w:ascii="Arial Narrow" w:hAnsi="Arial Narrow" w:cs="Arial Narrow"/>
          <w:sz w:val="20"/>
          <w:szCs w:val="20"/>
        </w:rPr>
        <w:t>, Moscow, Russia</w:t>
      </w:r>
    </w:p>
    <w:p w:rsidR="00BD75DC" w:rsidRDefault="00BD75DC" w:rsidP="006B295E">
      <w:pPr>
        <w:rPr>
          <w:rFonts w:ascii="Arial Narrow" w:hAnsi="Arial Narrow" w:cs="Arial Narrow"/>
          <w:i/>
          <w:iCs/>
          <w:sz w:val="20"/>
          <w:szCs w:val="20"/>
        </w:rPr>
      </w:pPr>
    </w:p>
    <w:p w:rsidR="00BD75DC" w:rsidRDefault="00BD75DC" w:rsidP="006B295E">
      <w:r>
        <w:rPr>
          <w:rFonts w:ascii="Arial Narrow" w:hAnsi="Arial Narrow" w:cs="Arial Narrow"/>
          <w:i/>
          <w:iCs/>
          <w:sz w:val="20"/>
          <w:szCs w:val="20"/>
        </w:rPr>
        <w:t>Speakers:</w:t>
      </w:r>
      <w:r>
        <w:br/>
      </w:r>
      <w:r>
        <w:rPr>
          <w:rFonts w:ascii="Arial Narrow" w:hAnsi="Arial Narrow" w:cs="Arial Narrow"/>
          <w:b/>
          <w:bCs/>
          <w:sz w:val="20"/>
          <w:szCs w:val="20"/>
        </w:rPr>
        <w:t xml:space="preserve">Glenn Hendrix, </w:t>
      </w:r>
      <w:r>
        <w:rPr>
          <w:rFonts w:ascii="Arial Narrow" w:hAnsi="Arial Narrow" w:cs="Arial Narrow"/>
          <w:sz w:val="20"/>
          <w:szCs w:val="20"/>
        </w:rPr>
        <w:t>Arnall Golden Gregory LLP, Atlanta, Georgia, USA</w:t>
      </w:r>
      <w:r>
        <w:br/>
      </w:r>
      <w:r>
        <w:rPr>
          <w:rFonts w:ascii="Arial Narrow" w:hAnsi="Arial Narrow" w:cs="Arial Narrow"/>
          <w:b/>
          <w:bCs/>
          <w:sz w:val="20"/>
          <w:szCs w:val="20"/>
        </w:rPr>
        <w:t xml:space="preserve">Kaj Hobér, </w:t>
      </w:r>
      <w:r>
        <w:rPr>
          <w:rFonts w:ascii="Arial Narrow" w:hAnsi="Arial Narrow" w:cs="Arial Narrow"/>
          <w:sz w:val="20"/>
          <w:szCs w:val="20"/>
        </w:rPr>
        <w:t>Mannheimer Swartling, Stockholm, Sweden</w:t>
      </w:r>
      <w:r>
        <w:br/>
      </w:r>
      <w:r>
        <w:rPr>
          <w:rFonts w:ascii="Arial Narrow" w:hAnsi="Arial Narrow" w:cs="Arial Narrow"/>
          <w:b/>
          <w:bCs/>
          <w:sz w:val="20"/>
          <w:szCs w:val="20"/>
        </w:rPr>
        <w:t>Boris Kolmakov</w:t>
      </w:r>
      <w:r>
        <w:rPr>
          <w:rFonts w:ascii="Arial Narrow" w:hAnsi="Arial Narrow" w:cs="Arial Narrow"/>
          <w:sz w:val="20"/>
          <w:szCs w:val="20"/>
        </w:rPr>
        <w:t>, Alvarez &amp; Marsal, Moscow, Russia</w:t>
      </w:r>
      <w:r>
        <w:br/>
      </w:r>
      <w:r>
        <w:rPr>
          <w:rFonts w:ascii="Arial Narrow" w:hAnsi="Arial Narrow" w:cs="Arial Narrow"/>
          <w:b/>
          <w:bCs/>
          <w:sz w:val="20"/>
          <w:szCs w:val="20"/>
        </w:rPr>
        <w:t>Nikolaus Pitkowitz</w:t>
      </w:r>
      <w:r>
        <w:rPr>
          <w:rFonts w:ascii="Arial Narrow" w:hAnsi="Arial Narrow" w:cs="Arial Narrow"/>
          <w:sz w:val="20"/>
          <w:szCs w:val="20"/>
        </w:rPr>
        <w:t>, Graf &amp; Pitkowitz, Vienna, Austria</w:t>
      </w:r>
    </w:p>
    <w:p w:rsidR="00BD75DC" w:rsidRDefault="00BD75DC" w:rsidP="00337325">
      <w:pPr>
        <w:pStyle w:val="NormalWeb"/>
        <w:spacing w:before="0" w:beforeAutospacing="0" w:after="0" w:afterAutospacing="0"/>
        <w:jc w:val="both"/>
        <w:rPr>
          <w:rFonts w:ascii="Arial Narrow" w:hAnsi="Arial Narrow" w:cs="Arial Narrow"/>
          <w:sz w:val="12"/>
          <w:szCs w:val="12"/>
        </w:rPr>
      </w:pPr>
    </w:p>
    <w:p w:rsidR="00BD75DC" w:rsidRPr="008D1066" w:rsidRDefault="00BD75DC" w:rsidP="00646E05">
      <w:pPr>
        <w:shd w:val="clear" w:color="auto" w:fill="3366FF"/>
        <w:tabs>
          <w:tab w:val="right" w:pos="5760"/>
        </w:tabs>
        <w:jc w:val="both"/>
        <w:rPr>
          <w:rFonts w:ascii="Arial Narrow" w:hAnsi="Arial Narrow" w:cs="Arial Narrow"/>
          <w:b/>
          <w:bCs/>
          <w:color w:val="FFFF00"/>
          <w:sz w:val="20"/>
          <w:szCs w:val="20"/>
        </w:rPr>
      </w:pPr>
      <w:r>
        <w:rPr>
          <w:rFonts w:ascii="Arial Narrow" w:hAnsi="Arial Narrow" w:cs="Arial Narrow"/>
          <w:b/>
          <w:bCs/>
          <w:color w:val="FFFF00"/>
          <w:sz w:val="20"/>
          <w:szCs w:val="20"/>
        </w:rPr>
        <w:t>10</w:t>
      </w:r>
      <w:r w:rsidRPr="008D1066">
        <w:rPr>
          <w:rFonts w:ascii="Arial Narrow" w:hAnsi="Arial Narrow" w:cs="Arial Narrow"/>
          <w:b/>
          <w:bCs/>
          <w:color w:val="FFFF00"/>
          <w:sz w:val="20"/>
          <w:szCs w:val="20"/>
        </w:rPr>
        <w:t xml:space="preserve">:30 AM – </w:t>
      </w:r>
      <w:r>
        <w:rPr>
          <w:rFonts w:ascii="Arial Narrow" w:hAnsi="Arial Narrow" w:cs="Arial Narrow"/>
          <w:b/>
          <w:bCs/>
          <w:color w:val="FFFF00"/>
          <w:sz w:val="20"/>
          <w:szCs w:val="20"/>
        </w:rPr>
        <w:t>11</w:t>
      </w:r>
      <w:r w:rsidRPr="008D1066">
        <w:rPr>
          <w:rFonts w:ascii="Arial Narrow" w:hAnsi="Arial Narrow" w:cs="Arial Narrow"/>
          <w:b/>
          <w:bCs/>
          <w:color w:val="FFFF00"/>
          <w:sz w:val="20"/>
          <w:szCs w:val="20"/>
        </w:rPr>
        <w:t>:</w:t>
      </w:r>
      <w:r>
        <w:rPr>
          <w:rFonts w:ascii="Arial Narrow" w:hAnsi="Arial Narrow" w:cs="Arial Narrow"/>
          <w:b/>
          <w:bCs/>
          <w:color w:val="FFFF00"/>
          <w:sz w:val="20"/>
          <w:szCs w:val="20"/>
        </w:rPr>
        <w:t xml:space="preserve">00 </w:t>
      </w:r>
      <w:r w:rsidRPr="008D1066">
        <w:rPr>
          <w:rFonts w:ascii="Arial Narrow" w:hAnsi="Arial Narrow" w:cs="Arial Narrow"/>
          <w:b/>
          <w:bCs/>
          <w:color w:val="FFFF00"/>
          <w:sz w:val="20"/>
          <w:szCs w:val="20"/>
        </w:rPr>
        <w:t>AM</w:t>
      </w:r>
      <w:r w:rsidRPr="008D1066">
        <w:rPr>
          <w:rFonts w:ascii="Arial Narrow" w:hAnsi="Arial Narrow" w:cs="Arial Narrow"/>
          <w:b/>
          <w:bCs/>
          <w:color w:val="FFFF00"/>
          <w:sz w:val="20"/>
          <w:szCs w:val="20"/>
        </w:rPr>
        <w:tab/>
      </w:r>
      <w:r>
        <w:rPr>
          <w:rFonts w:ascii="Arial Narrow" w:hAnsi="Arial Narrow" w:cs="Arial Narrow"/>
          <w:b/>
          <w:bCs/>
          <w:color w:val="FFFF00"/>
          <w:sz w:val="20"/>
          <w:szCs w:val="20"/>
        </w:rPr>
        <w:t>NETWORKING BREAK</w:t>
      </w:r>
    </w:p>
    <w:p w:rsidR="00BD75DC" w:rsidRPr="00E42955" w:rsidRDefault="00BD75DC" w:rsidP="00337325">
      <w:pPr>
        <w:pStyle w:val="NormalWeb"/>
        <w:spacing w:before="0" w:beforeAutospacing="0" w:after="0" w:afterAutospacing="0"/>
        <w:jc w:val="both"/>
        <w:rPr>
          <w:rFonts w:ascii="Arial Narrow" w:hAnsi="Arial Narrow" w:cs="Arial Narrow"/>
          <w:sz w:val="20"/>
          <w:szCs w:val="20"/>
        </w:rPr>
      </w:pPr>
    </w:p>
    <w:p w:rsidR="00BD75DC" w:rsidRPr="008D1066" w:rsidRDefault="00BD75DC" w:rsidP="00646E05">
      <w:pPr>
        <w:shd w:val="clear" w:color="auto" w:fill="3366FF"/>
        <w:tabs>
          <w:tab w:val="right" w:pos="5760"/>
        </w:tabs>
        <w:jc w:val="both"/>
        <w:rPr>
          <w:rFonts w:ascii="Arial Narrow" w:hAnsi="Arial Narrow" w:cs="Arial Narrow"/>
          <w:b/>
          <w:bCs/>
          <w:color w:val="FFFF00"/>
          <w:sz w:val="20"/>
          <w:szCs w:val="20"/>
        </w:rPr>
      </w:pPr>
      <w:r>
        <w:rPr>
          <w:rFonts w:ascii="Arial Narrow" w:hAnsi="Arial Narrow" w:cs="Arial Narrow"/>
          <w:b/>
          <w:bCs/>
          <w:color w:val="FFFF00"/>
          <w:sz w:val="20"/>
          <w:szCs w:val="20"/>
        </w:rPr>
        <w:t>11:00</w:t>
      </w:r>
      <w:r w:rsidRPr="008D1066">
        <w:rPr>
          <w:rFonts w:ascii="Arial Narrow" w:hAnsi="Arial Narrow" w:cs="Arial Narrow"/>
          <w:b/>
          <w:bCs/>
          <w:color w:val="FFFF00"/>
          <w:sz w:val="20"/>
          <w:szCs w:val="20"/>
        </w:rPr>
        <w:t xml:space="preserve"> AM </w:t>
      </w:r>
      <w:r>
        <w:rPr>
          <w:rFonts w:ascii="Arial Narrow" w:hAnsi="Arial Narrow" w:cs="Arial Narrow"/>
          <w:b/>
          <w:bCs/>
          <w:color w:val="FFFF00"/>
          <w:sz w:val="20"/>
          <w:szCs w:val="20"/>
        </w:rPr>
        <w:t>–</w:t>
      </w:r>
      <w:r w:rsidRPr="008D1066">
        <w:rPr>
          <w:rFonts w:ascii="Arial Narrow" w:hAnsi="Arial Narrow" w:cs="Arial Narrow"/>
          <w:b/>
          <w:bCs/>
          <w:color w:val="FFFF00"/>
          <w:sz w:val="20"/>
          <w:szCs w:val="20"/>
        </w:rPr>
        <w:t xml:space="preserve"> 1</w:t>
      </w:r>
      <w:r>
        <w:rPr>
          <w:rFonts w:ascii="Arial Narrow" w:hAnsi="Arial Narrow" w:cs="Arial Narrow"/>
          <w:b/>
          <w:bCs/>
          <w:color w:val="FFFF00"/>
          <w:sz w:val="20"/>
          <w:szCs w:val="20"/>
        </w:rPr>
        <w:t>2:30</w:t>
      </w:r>
      <w:r w:rsidRPr="008D1066">
        <w:rPr>
          <w:rFonts w:ascii="Arial Narrow" w:hAnsi="Arial Narrow" w:cs="Arial Narrow"/>
          <w:b/>
          <w:bCs/>
          <w:color w:val="FFFF00"/>
          <w:sz w:val="20"/>
          <w:szCs w:val="20"/>
        </w:rPr>
        <w:t xml:space="preserve"> </w:t>
      </w:r>
      <w:r>
        <w:rPr>
          <w:rFonts w:ascii="Arial Narrow" w:hAnsi="Arial Narrow" w:cs="Arial Narrow"/>
          <w:b/>
          <w:bCs/>
          <w:color w:val="FFFF00"/>
          <w:sz w:val="20"/>
          <w:szCs w:val="20"/>
        </w:rPr>
        <w:t>P</w:t>
      </w:r>
      <w:r w:rsidRPr="008D1066">
        <w:rPr>
          <w:rFonts w:ascii="Arial Narrow" w:hAnsi="Arial Narrow" w:cs="Arial Narrow"/>
          <w:b/>
          <w:bCs/>
          <w:color w:val="FFFF00"/>
          <w:sz w:val="20"/>
          <w:szCs w:val="20"/>
        </w:rPr>
        <w:t>M</w:t>
      </w:r>
      <w:r w:rsidRPr="008D1066">
        <w:rPr>
          <w:rFonts w:ascii="Arial Narrow" w:hAnsi="Arial Narrow" w:cs="Arial Narrow"/>
          <w:b/>
          <w:bCs/>
          <w:color w:val="FFFF00"/>
          <w:sz w:val="20"/>
          <w:szCs w:val="20"/>
        </w:rPr>
        <w:tab/>
        <w:t xml:space="preserve">CONCURRENT SESSION No. </w:t>
      </w:r>
      <w:r>
        <w:rPr>
          <w:rFonts w:ascii="Arial Narrow" w:hAnsi="Arial Narrow" w:cs="Arial Narrow"/>
          <w:b/>
          <w:bCs/>
          <w:color w:val="FFFF00"/>
          <w:sz w:val="20"/>
          <w:szCs w:val="20"/>
        </w:rPr>
        <w:t>2</w:t>
      </w:r>
    </w:p>
    <w:p w:rsidR="00BD75DC" w:rsidRPr="008D1066" w:rsidRDefault="00BD75DC" w:rsidP="00646E05">
      <w:pPr>
        <w:jc w:val="both"/>
        <w:rPr>
          <w:rFonts w:ascii="Arial Narrow" w:hAnsi="Arial Narrow" w:cs="Arial Narrow"/>
          <w:b/>
          <w:bCs/>
          <w:sz w:val="12"/>
          <w:szCs w:val="12"/>
        </w:rPr>
      </w:pPr>
    </w:p>
    <w:p w:rsidR="00BD75DC" w:rsidRPr="008D1066" w:rsidRDefault="00BD75DC" w:rsidP="00646E05">
      <w:pPr>
        <w:shd w:val="clear" w:color="auto" w:fill="3366FF"/>
        <w:tabs>
          <w:tab w:val="right" w:pos="5760"/>
        </w:tabs>
        <w:jc w:val="both"/>
        <w:rPr>
          <w:rFonts w:ascii="Arial Narrow" w:hAnsi="Arial Narrow" w:cs="Arial Narrow"/>
          <w:b/>
          <w:bCs/>
          <w:color w:val="FFFF00"/>
          <w:sz w:val="20"/>
          <w:szCs w:val="20"/>
        </w:rPr>
      </w:pPr>
      <w:r w:rsidRPr="003A228B">
        <w:rPr>
          <w:rFonts w:ascii="Arial Narrow" w:hAnsi="Arial Narrow" w:cs="Arial Narrow"/>
          <w:b/>
          <w:bCs/>
          <w:color w:val="FFFF00"/>
          <w:sz w:val="20"/>
          <w:szCs w:val="20"/>
        </w:rPr>
        <w:t>Hot Topics in Investor-State Arbitration:  Investor-State Arbitration at a Crossroads</w:t>
      </w:r>
    </w:p>
    <w:p w:rsidR="00BD75DC" w:rsidRPr="0044083E" w:rsidRDefault="00BD75DC" w:rsidP="00E42955">
      <w:pPr>
        <w:rPr>
          <w:rFonts w:ascii="Arial Narrow" w:hAnsi="Arial Narrow" w:cs="Arial Narrow"/>
          <w:b/>
          <w:bCs/>
          <w:i/>
          <w:iCs/>
          <w:sz w:val="20"/>
          <w:szCs w:val="20"/>
        </w:rPr>
      </w:pPr>
      <w:r w:rsidRPr="0044083E">
        <w:rPr>
          <w:rFonts w:ascii="Arial Narrow" w:hAnsi="Arial Narrow" w:cs="Arial Narrow"/>
          <w:b/>
          <w:bCs/>
          <w:i/>
          <w:iCs/>
          <w:sz w:val="20"/>
          <w:szCs w:val="20"/>
        </w:rPr>
        <w:t xml:space="preserve">Conference Hall </w:t>
      </w:r>
    </w:p>
    <w:p w:rsidR="00BD75DC" w:rsidRPr="00E42955" w:rsidRDefault="00BD75DC" w:rsidP="00646E05">
      <w:pPr>
        <w:rPr>
          <w:rFonts w:ascii="Arial Narrow" w:hAnsi="Arial Narrow" w:cs="Arial Narrow"/>
          <w:b/>
          <w:bCs/>
          <w:i/>
          <w:iCs/>
          <w:color w:val="FF0000"/>
          <w:sz w:val="8"/>
          <w:szCs w:val="8"/>
        </w:rPr>
      </w:pPr>
    </w:p>
    <w:p w:rsidR="00BD75DC" w:rsidRPr="003A228B" w:rsidRDefault="00BD75DC" w:rsidP="003A228B">
      <w:pPr>
        <w:rPr>
          <w:rFonts w:ascii="Arial Narrow" w:hAnsi="Arial Narrow" w:cs="Arial Narrow"/>
          <w:sz w:val="20"/>
          <w:szCs w:val="20"/>
        </w:rPr>
      </w:pPr>
      <w:r w:rsidRPr="003A228B">
        <w:rPr>
          <w:rFonts w:ascii="Arial Narrow" w:hAnsi="Arial Narrow" w:cs="Arial Narrow"/>
          <w:sz w:val="20"/>
          <w:szCs w:val="20"/>
        </w:rPr>
        <w:t xml:space="preserve">A recent United Nations study on investor-state arbitration noted that while a record number of treaty-based disputes were filed last year, some in the international community are openly questioning the value of the system and calling for reform.  This panel will explore several areas that have received increased attention of late, including transparency, the scope of state responsibility, third-party funding, and enforcement.  In particular, the panel will examine what these recent trends mean for the future of investor-state practice in Russia and the CIS.    </w:t>
      </w:r>
    </w:p>
    <w:p w:rsidR="00BD75DC" w:rsidRPr="00E42955" w:rsidRDefault="00BD75DC" w:rsidP="00366500">
      <w:pPr>
        <w:rPr>
          <w:rFonts w:ascii="Arial Narrow" w:hAnsi="Arial Narrow" w:cs="Arial Narrow"/>
          <w:i/>
          <w:iCs/>
          <w:sz w:val="12"/>
          <w:szCs w:val="12"/>
        </w:rPr>
      </w:pPr>
    </w:p>
    <w:p w:rsidR="00BD75DC" w:rsidRPr="00B55FBD" w:rsidRDefault="00BD75DC" w:rsidP="00366500">
      <w:pPr>
        <w:rPr>
          <w:rFonts w:ascii="Arial Narrow" w:hAnsi="Arial Narrow" w:cs="Arial Narrow"/>
          <w:b/>
          <w:bCs/>
          <w:i/>
          <w:iCs/>
          <w:sz w:val="20"/>
          <w:szCs w:val="20"/>
        </w:rPr>
      </w:pPr>
      <w:r w:rsidRPr="00B55FBD">
        <w:rPr>
          <w:rFonts w:ascii="Arial Narrow" w:hAnsi="Arial Narrow" w:cs="Arial Narrow"/>
          <w:i/>
          <w:iCs/>
          <w:sz w:val="20"/>
          <w:szCs w:val="20"/>
        </w:rPr>
        <w:t>Program Chair</w:t>
      </w:r>
      <w:r w:rsidRPr="00B55FBD">
        <w:rPr>
          <w:rFonts w:ascii="Arial Narrow" w:hAnsi="Arial Narrow" w:cs="Arial Narrow"/>
          <w:b/>
          <w:bCs/>
          <w:i/>
          <w:iCs/>
          <w:sz w:val="20"/>
          <w:szCs w:val="20"/>
        </w:rPr>
        <w:t xml:space="preserve">: </w:t>
      </w:r>
    </w:p>
    <w:p w:rsidR="00BD75DC" w:rsidRDefault="00BD75DC" w:rsidP="00646E05">
      <w:pPr>
        <w:jc w:val="both"/>
        <w:rPr>
          <w:rFonts w:ascii="Arial Narrow" w:hAnsi="Arial Narrow" w:cs="Arial Narrow"/>
          <w:sz w:val="20"/>
          <w:szCs w:val="20"/>
        </w:rPr>
      </w:pPr>
      <w:r w:rsidRPr="00366500">
        <w:rPr>
          <w:rFonts w:ascii="Arial Narrow" w:hAnsi="Arial Narrow" w:cs="Arial Narrow"/>
          <w:b/>
          <w:bCs/>
          <w:sz w:val="20"/>
          <w:szCs w:val="20"/>
        </w:rPr>
        <w:t>Marney Cheek</w:t>
      </w:r>
      <w:r>
        <w:rPr>
          <w:rFonts w:ascii="Arial Narrow" w:hAnsi="Arial Narrow" w:cs="Arial Narrow"/>
          <w:b/>
          <w:bCs/>
          <w:sz w:val="20"/>
          <w:szCs w:val="20"/>
        </w:rPr>
        <w:t xml:space="preserve">, </w:t>
      </w:r>
      <w:r>
        <w:rPr>
          <w:rFonts w:ascii="Arial Narrow" w:hAnsi="Arial Narrow" w:cs="Arial Narrow"/>
          <w:sz w:val="20"/>
          <w:szCs w:val="20"/>
        </w:rPr>
        <w:t>Covington &amp; Burling LLP,</w:t>
      </w:r>
      <w:r w:rsidRPr="00366500">
        <w:rPr>
          <w:rFonts w:ascii="Arial Narrow" w:hAnsi="Arial Narrow" w:cs="Arial Narrow"/>
          <w:sz w:val="20"/>
          <w:szCs w:val="20"/>
        </w:rPr>
        <w:t xml:space="preserve"> Washington, DC, USA</w:t>
      </w:r>
    </w:p>
    <w:p w:rsidR="00BD75DC" w:rsidRPr="00E42955" w:rsidRDefault="00BD75DC" w:rsidP="00366500">
      <w:pPr>
        <w:rPr>
          <w:rFonts w:ascii="Arial Narrow" w:hAnsi="Arial Narrow" w:cs="Arial Narrow"/>
          <w:i/>
          <w:iCs/>
          <w:sz w:val="12"/>
          <w:szCs w:val="12"/>
        </w:rPr>
      </w:pPr>
    </w:p>
    <w:p w:rsidR="00BD75DC" w:rsidRPr="00B55FBD" w:rsidRDefault="00BD75DC" w:rsidP="00366500">
      <w:pPr>
        <w:rPr>
          <w:rFonts w:ascii="Arial Narrow" w:hAnsi="Arial Narrow" w:cs="Arial Narrow"/>
          <w:b/>
          <w:bCs/>
          <w:i/>
          <w:iCs/>
          <w:sz w:val="20"/>
          <w:szCs w:val="20"/>
        </w:rPr>
      </w:pPr>
      <w:r>
        <w:rPr>
          <w:rFonts w:ascii="Arial Narrow" w:hAnsi="Arial Narrow" w:cs="Arial Narrow"/>
          <w:i/>
          <w:iCs/>
          <w:sz w:val="20"/>
          <w:szCs w:val="20"/>
        </w:rPr>
        <w:t>Speaker</w:t>
      </w:r>
      <w:r w:rsidRPr="00B55FBD">
        <w:rPr>
          <w:rFonts w:ascii="Arial Narrow" w:hAnsi="Arial Narrow" w:cs="Arial Narrow"/>
          <w:b/>
          <w:bCs/>
          <w:i/>
          <w:iCs/>
          <w:sz w:val="20"/>
          <w:szCs w:val="20"/>
        </w:rPr>
        <w:t xml:space="preserve">: </w:t>
      </w:r>
    </w:p>
    <w:p w:rsidR="00BD75DC" w:rsidRDefault="00BD75DC" w:rsidP="00366500">
      <w:pPr>
        <w:pStyle w:val="NormalWeb"/>
        <w:spacing w:before="0" w:beforeAutospacing="0" w:after="0" w:afterAutospacing="0"/>
        <w:jc w:val="both"/>
        <w:rPr>
          <w:rFonts w:ascii="Arial Narrow" w:hAnsi="Arial Narrow" w:cs="Arial Narrow"/>
          <w:sz w:val="20"/>
          <w:szCs w:val="20"/>
        </w:rPr>
      </w:pPr>
      <w:r w:rsidRPr="00366500">
        <w:rPr>
          <w:rFonts w:ascii="Arial Narrow" w:hAnsi="Arial Narrow" w:cs="Arial Narrow"/>
          <w:b/>
          <w:bCs/>
          <w:sz w:val="20"/>
          <w:szCs w:val="20"/>
        </w:rPr>
        <w:t>Noradèle Radjai</w:t>
      </w:r>
      <w:r>
        <w:rPr>
          <w:rFonts w:ascii="Arial Narrow" w:hAnsi="Arial Narrow" w:cs="Arial Narrow"/>
          <w:b/>
          <w:bCs/>
          <w:sz w:val="20"/>
          <w:szCs w:val="20"/>
        </w:rPr>
        <w:t>,</w:t>
      </w:r>
      <w:r w:rsidRPr="00366500">
        <w:rPr>
          <w:rFonts w:ascii="Arial Narrow" w:hAnsi="Arial Narrow" w:cs="Arial Narrow"/>
          <w:sz w:val="20"/>
          <w:szCs w:val="20"/>
        </w:rPr>
        <w:t xml:space="preserve"> Lalive</w:t>
      </w:r>
      <w:r>
        <w:rPr>
          <w:rFonts w:ascii="Arial Narrow" w:hAnsi="Arial Narrow" w:cs="Arial Narrow"/>
          <w:sz w:val="20"/>
          <w:szCs w:val="20"/>
        </w:rPr>
        <w:t>,</w:t>
      </w:r>
      <w:r w:rsidRPr="00366500">
        <w:rPr>
          <w:rFonts w:ascii="Arial Narrow" w:hAnsi="Arial Narrow" w:cs="Arial Narrow"/>
          <w:sz w:val="20"/>
          <w:szCs w:val="20"/>
        </w:rPr>
        <w:t xml:space="preserve"> Geneva, Switzerland</w:t>
      </w:r>
    </w:p>
    <w:p w:rsidR="00BD75DC" w:rsidRPr="00E46AE8" w:rsidRDefault="00BD75DC" w:rsidP="00366500">
      <w:pPr>
        <w:pStyle w:val="NormalWeb"/>
        <w:spacing w:before="0" w:beforeAutospacing="0" w:after="0" w:afterAutospacing="0"/>
        <w:jc w:val="both"/>
        <w:rPr>
          <w:rFonts w:ascii="Arial Narrow" w:hAnsi="Arial Narrow" w:cs="Arial Narrow"/>
          <w:sz w:val="20"/>
          <w:szCs w:val="20"/>
        </w:rPr>
      </w:pPr>
      <w:r w:rsidRPr="00946BD2">
        <w:rPr>
          <w:rFonts w:ascii="Arial Narrow" w:hAnsi="Arial Narrow" w:cs="Arial Narrow"/>
          <w:b/>
          <w:bCs/>
          <w:sz w:val="20"/>
          <w:szCs w:val="20"/>
        </w:rPr>
        <w:t>Paulo Fohlin</w:t>
      </w:r>
      <w:r>
        <w:rPr>
          <w:rFonts w:ascii="Arial Narrow" w:hAnsi="Arial Narrow" w:cs="Arial Narrow"/>
          <w:sz w:val="20"/>
          <w:szCs w:val="20"/>
        </w:rPr>
        <w:t>, Advokatfirman Odebjer Fohlin, Hong Kong, China</w:t>
      </w:r>
    </w:p>
    <w:p w:rsidR="00BD75DC" w:rsidRDefault="00BD75DC" w:rsidP="00366500">
      <w:pPr>
        <w:pStyle w:val="NormalWeb"/>
        <w:spacing w:before="0" w:beforeAutospacing="0" w:after="0" w:afterAutospacing="0"/>
        <w:jc w:val="both"/>
        <w:rPr>
          <w:rFonts w:ascii="Arial Narrow" w:hAnsi="Arial Narrow" w:cs="Arial Narrow"/>
          <w:sz w:val="20"/>
          <w:szCs w:val="20"/>
        </w:rPr>
      </w:pPr>
      <w:r w:rsidRPr="00990A6C">
        <w:rPr>
          <w:rFonts w:ascii="Arial Narrow" w:hAnsi="Arial Narrow" w:cs="Arial Narrow"/>
          <w:b/>
          <w:bCs/>
          <w:sz w:val="20"/>
          <w:szCs w:val="20"/>
        </w:rPr>
        <w:t>Miriam Harwood</w:t>
      </w:r>
      <w:r>
        <w:rPr>
          <w:rFonts w:ascii="Arial Narrow" w:hAnsi="Arial Narrow" w:cs="Arial Narrow"/>
          <w:sz w:val="20"/>
          <w:szCs w:val="20"/>
        </w:rPr>
        <w:t>, Curits Mallet-Prevost Colt &amp; Mosle LLP, New York, New York USA</w:t>
      </w:r>
    </w:p>
    <w:p w:rsidR="00BD75DC" w:rsidRPr="00F914D5" w:rsidRDefault="00BD75DC" w:rsidP="00366500">
      <w:pPr>
        <w:pStyle w:val="NormalWeb"/>
        <w:spacing w:before="0" w:beforeAutospacing="0" w:after="0" w:afterAutospacing="0"/>
        <w:jc w:val="both"/>
        <w:rPr>
          <w:rFonts w:ascii="Arial Narrow" w:hAnsi="Arial Narrow" w:cs="Arial Narrow"/>
          <w:i/>
          <w:iCs/>
          <w:sz w:val="20"/>
          <w:szCs w:val="20"/>
        </w:rPr>
      </w:pPr>
      <w:r w:rsidRPr="00F914D5">
        <w:rPr>
          <w:rFonts w:ascii="Arial Narrow" w:hAnsi="Arial Narrow" w:cs="Arial Narrow"/>
          <w:b/>
          <w:bCs/>
          <w:sz w:val="20"/>
          <w:szCs w:val="20"/>
        </w:rPr>
        <w:t>Sergei Voitovich,</w:t>
      </w:r>
      <w:r>
        <w:rPr>
          <w:rFonts w:ascii="Arial Narrow" w:hAnsi="Arial Narrow" w:cs="Arial Narrow"/>
          <w:sz w:val="20"/>
          <w:szCs w:val="20"/>
        </w:rPr>
        <w:t xml:space="preserve"> </w:t>
      </w:r>
      <w:r w:rsidRPr="00F914D5">
        <w:rPr>
          <w:rFonts w:ascii="Arial Narrow" w:hAnsi="Arial Narrow" w:cs="Arial Narrow"/>
          <w:sz w:val="20"/>
          <w:szCs w:val="20"/>
        </w:rPr>
        <w:t>Grischenko &amp; Partners</w:t>
      </w:r>
      <w:r>
        <w:rPr>
          <w:rFonts w:ascii="Arial Narrow" w:hAnsi="Arial Narrow" w:cs="Arial Narrow"/>
          <w:sz w:val="20"/>
          <w:szCs w:val="20"/>
        </w:rPr>
        <w:t xml:space="preserve">, </w:t>
      </w:r>
      <w:r w:rsidRPr="00F914D5">
        <w:rPr>
          <w:rFonts w:ascii="Arial Narrow" w:hAnsi="Arial Narrow" w:cs="Arial Narrow"/>
          <w:sz w:val="20"/>
          <w:szCs w:val="20"/>
        </w:rPr>
        <w:t>Kyiv, Ukraine</w:t>
      </w:r>
    </w:p>
    <w:p w:rsidR="00BD75DC" w:rsidRPr="00E42955" w:rsidRDefault="00BD75DC" w:rsidP="00646E05">
      <w:pPr>
        <w:jc w:val="both"/>
        <w:rPr>
          <w:rFonts w:ascii="Arial Narrow" w:hAnsi="Arial Narrow" w:cs="Arial Narrow"/>
          <w:i/>
          <w:iCs/>
          <w:sz w:val="12"/>
          <w:szCs w:val="12"/>
        </w:rPr>
      </w:pPr>
    </w:p>
    <w:p w:rsidR="00BD75DC" w:rsidRPr="008D1066" w:rsidRDefault="00BD75DC" w:rsidP="00646E05">
      <w:pPr>
        <w:shd w:val="clear" w:color="auto" w:fill="3366FF"/>
        <w:tabs>
          <w:tab w:val="right" w:pos="5760"/>
        </w:tabs>
        <w:jc w:val="both"/>
        <w:rPr>
          <w:rFonts w:ascii="Arial Narrow" w:hAnsi="Arial Narrow" w:cs="Arial Narrow"/>
          <w:b/>
          <w:bCs/>
          <w:color w:val="FFFF00"/>
          <w:sz w:val="20"/>
          <w:szCs w:val="20"/>
        </w:rPr>
      </w:pPr>
      <w:r w:rsidRPr="00377B9A">
        <w:rPr>
          <w:rFonts w:ascii="Arial Narrow" w:hAnsi="Arial Narrow" w:cs="Arial Narrow"/>
          <w:b/>
          <w:bCs/>
          <w:color w:val="FFFF00"/>
          <w:sz w:val="20"/>
          <w:szCs w:val="20"/>
        </w:rPr>
        <w:t>Getting Paid:  A Practical Session for Creditors and their Counsel</w:t>
      </w:r>
    </w:p>
    <w:p w:rsidR="00BD75DC" w:rsidRPr="0044083E" w:rsidRDefault="00BD75DC" w:rsidP="00E42955">
      <w:pPr>
        <w:rPr>
          <w:rFonts w:ascii="Arial Narrow" w:hAnsi="Arial Narrow" w:cs="Arial Narrow"/>
          <w:b/>
          <w:bCs/>
          <w:i/>
          <w:iCs/>
          <w:sz w:val="20"/>
          <w:szCs w:val="20"/>
        </w:rPr>
      </w:pPr>
      <w:r>
        <w:rPr>
          <w:rFonts w:ascii="Arial Narrow" w:hAnsi="Arial Narrow" w:cs="Arial Narrow"/>
          <w:b/>
          <w:bCs/>
          <w:i/>
          <w:iCs/>
          <w:sz w:val="20"/>
          <w:szCs w:val="20"/>
        </w:rPr>
        <w:t>Column</w:t>
      </w:r>
      <w:r w:rsidRPr="0044083E">
        <w:rPr>
          <w:rFonts w:ascii="Arial Narrow" w:hAnsi="Arial Narrow" w:cs="Arial Narrow"/>
          <w:b/>
          <w:bCs/>
          <w:i/>
          <w:iCs/>
          <w:sz w:val="20"/>
          <w:szCs w:val="20"/>
        </w:rPr>
        <w:t xml:space="preserve"> Hall </w:t>
      </w:r>
    </w:p>
    <w:p w:rsidR="00BD75DC" w:rsidRPr="00E42955" w:rsidRDefault="00BD75DC" w:rsidP="00646E05">
      <w:pPr>
        <w:rPr>
          <w:rFonts w:ascii="Arial Narrow" w:hAnsi="Arial Narrow" w:cs="Arial Narrow"/>
          <w:b/>
          <w:bCs/>
          <w:i/>
          <w:iCs/>
          <w:color w:val="FF0000"/>
          <w:sz w:val="8"/>
          <w:szCs w:val="8"/>
        </w:rPr>
      </w:pPr>
    </w:p>
    <w:p w:rsidR="00BD75DC" w:rsidRDefault="00BD75DC" w:rsidP="00366500">
      <w:pPr>
        <w:rPr>
          <w:rFonts w:ascii="Arial Narrow" w:hAnsi="Arial Narrow" w:cs="Arial Narrow"/>
          <w:sz w:val="20"/>
          <w:szCs w:val="20"/>
        </w:rPr>
      </w:pPr>
      <w:r w:rsidRPr="00377B9A">
        <w:rPr>
          <w:rFonts w:ascii="Arial Narrow" w:hAnsi="Arial Narrow" w:cs="Arial Narrow"/>
          <w:sz w:val="20"/>
          <w:szCs w:val="20"/>
        </w:rPr>
        <w:t xml:space="preserve">Winning an arbitration or a court case is usually not enough to get the money or other relief from the debtor. In fact it’s only the beginning of a lengthy and a challenging process of execution of court judgments and collecting debts. In Russia this process can be particularly painful. According to the statistics of the Federal </w:t>
      </w:r>
      <w:r>
        <w:rPr>
          <w:rFonts w:ascii="Arial Narrow" w:hAnsi="Arial Narrow" w:cs="Arial Narrow"/>
          <w:sz w:val="20"/>
          <w:szCs w:val="20"/>
        </w:rPr>
        <w:t>Judicial B</w:t>
      </w:r>
      <w:r w:rsidRPr="00377B9A">
        <w:rPr>
          <w:rFonts w:ascii="Arial Narrow" w:hAnsi="Arial Narrow" w:cs="Arial Narrow"/>
          <w:sz w:val="20"/>
          <w:szCs w:val="20"/>
        </w:rPr>
        <w:t xml:space="preserve">ailiffs </w:t>
      </w:r>
      <w:r>
        <w:rPr>
          <w:rFonts w:ascii="Arial Narrow" w:hAnsi="Arial Narrow" w:cs="Arial Narrow"/>
          <w:sz w:val="20"/>
          <w:szCs w:val="20"/>
        </w:rPr>
        <w:t>S</w:t>
      </w:r>
      <w:r w:rsidRPr="00377B9A">
        <w:rPr>
          <w:rFonts w:ascii="Arial Narrow" w:hAnsi="Arial Narrow" w:cs="Arial Narrow"/>
          <w:sz w:val="20"/>
          <w:szCs w:val="20"/>
        </w:rPr>
        <w:t>ervice in 2012 about 1.5 million of over 5 million total execution proceedings against legal entities have ended with no result, while the overall collectability rate was less than 20% of the actual amount sought. In this panel we will discuss how the collection process works in Russia, are there any ways to raise its efficiency and what are the particularities of the procedure in regards to various types of the debtor’s property (real estate, securities, receivables etc.).</w:t>
      </w:r>
    </w:p>
    <w:p w:rsidR="00BD75DC" w:rsidRPr="00E42955" w:rsidRDefault="00BD75DC" w:rsidP="00366500">
      <w:pPr>
        <w:rPr>
          <w:rFonts w:ascii="Arial Narrow" w:hAnsi="Arial Narrow" w:cs="Arial Narrow"/>
          <w:sz w:val="12"/>
          <w:szCs w:val="12"/>
        </w:rPr>
      </w:pPr>
    </w:p>
    <w:p w:rsidR="00BD75DC" w:rsidRPr="00EE08A0" w:rsidRDefault="00BD75DC" w:rsidP="00EE08A0">
      <w:pPr>
        <w:rPr>
          <w:rFonts w:ascii="Calibri" w:hAnsi="Calibri" w:cs="Calibri"/>
          <w:sz w:val="22"/>
          <w:szCs w:val="22"/>
        </w:rPr>
      </w:pPr>
      <w:r w:rsidRPr="00EE08A0">
        <w:rPr>
          <w:rFonts w:ascii="Arial Narrow" w:hAnsi="Arial Narrow" w:cs="Arial Narrow"/>
          <w:i/>
          <w:iCs/>
          <w:sz w:val="20"/>
          <w:szCs w:val="20"/>
        </w:rPr>
        <w:t>Program Chair</w:t>
      </w:r>
      <w:r w:rsidRPr="00EE08A0">
        <w:rPr>
          <w:rFonts w:ascii="Arial Narrow" w:hAnsi="Arial Narrow" w:cs="Arial Narrow"/>
          <w:b/>
          <w:bCs/>
          <w:i/>
          <w:iCs/>
          <w:sz w:val="20"/>
          <w:szCs w:val="20"/>
        </w:rPr>
        <w:t xml:space="preserve">: </w:t>
      </w:r>
    </w:p>
    <w:p w:rsidR="00BD75DC" w:rsidRPr="00EE08A0" w:rsidRDefault="00BD75DC" w:rsidP="00EE08A0">
      <w:pPr>
        <w:rPr>
          <w:rFonts w:ascii="Calibri" w:hAnsi="Calibri" w:cs="Calibri"/>
          <w:sz w:val="22"/>
          <w:szCs w:val="22"/>
        </w:rPr>
      </w:pPr>
      <w:r w:rsidRPr="00EE08A0">
        <w:rPr>
          <w:rFonts w:ascii="Arial Narrow" w:hAnsi="Arial Narrow" w:cs="Arial Narrow"/>
          <w:b/>
          <w:bCs/>
          <w:sz w:val="20"/>
          <w:szCs w:val="20"/>
        </w:rPr>
        <w:t xml:space="preserve">Andrey Zelenin, </w:t>
      </w:r>
      <w:r w:rsidRPr="00EE08A0">
        <w:rPr>
          <w:rFonts w:ascii="Arial Narrow" w:hAnsi="Arial Narrow" w:cs="Arial Narrow"/>
          <w:sz w:val="20"/>
          <w:szCs w:val="20"/>
        </w:rPr>
        <w:t>Lidings, Moscow, Russia</w:t>
      </w:r>
    </w:p>
    <w:p w:rsidR="00BD75DC" w:rsidRPr="00EE08A0" w:rsidRDefault="00BD75DC" w:rsidP="00EE08A0">
      <w:pPr>
        <w:rPr>
          <w:rFonts w:ascii="Calibri" w:hAnsi="Calibri" w:cs="Calibri"/>
          <w:sz w:val="22"/>
          <w:szCs w:val="22"/>
        </w:rPr>
      </w:pPr>
      <w:r w:rsidRPr="00EE08A0">
        <w:rPr>
          <w:rFonts w:ascii="Arial Narrow" w:hAnsi="Arial Narrow" w:cs="Arial Narrow"/>
          <w:sz w:val="12"/>
          <w:szCs w:val="12"/>
        </w:rPr>
        <w:t> </w:t>
      </w:r>
    </w:p>
    <w:p w:rsidR="00BD75DC" w:rsidRPr="00EE08A0" w:rsidRDefault="00BD75DC" w:rsidP="00EE08A0">
      <w:pPr>
        <w:rPr>
          <w:rFonts w:ascii="Calibri" w:hAnsi="Calibri" w:cs="Calibri"/>
          <w:sz w:val="22"/>
          <w:szCs w:val="22"/>
        </w:rPr>
      </w:pPr>
      <w:r w:rsidRPr="00EE08A0">
        <w:rPr>
          <w:rFonts w:ascii="Arial Narrow" w:hAnsi="Arial Narrow" w:cs="Arial Narrow"/>
          <w:i/>
          <w:iCs/>
          <w:sz w:val="20"/>
          <w:szCs w:val="20"/>
        </w:rPr>
        <w:t>Speakers:</w:t>
      </w:r>
    </w:p>
    <w:p w:rsidR="00BD75DC" w:rsidRPr="00EE08A0" w:rsidRDefault="00BD75DC" w:rsidP="00EE08A0">
      <w:pPr>
        <w:rPr>
          <w:rFonts w:ascii="Calibri" w:hAnsi="Calibri" w:cs="Calibri"/>
          <w:sz w:val="22"/>
          <w:szCs w:val="22"/>
        </w:rPr>
      </w:pPr>
      <w:r w:rsidRPr="00EE08A0">
        <w:rPr>
          <w:rFonts w:ascii="Arial Narrow" w:hAnsi="Arial Narrow" w:cs="Arial Narrow"/>
          <w:b/>
          <w:bCs/>
          <w:sz w:val="20"/>
          <w:szCs w:val="20"/>
        </w:rPr>
        <w:t xml:space="preserve">Artur Olegovich Parfenchikov, </w:t>
      </w:r>
      <w:r w:rsidRPr="00EE08A0">
        <w:rPr>
          <w:rFonts w:ascii="Arial Narrow" w:hAnsi="Arial Narrow" w:cs="Arial Narrow"/>
          <w:sz w:val="20"/>
          <w:szCs w:val="20"/>
        </w:rPr>
        <w:t>Federal Judicial Bailiff Service,</w:t>
      </w:r>
      <w:r w:rsidRPr="00EE08A0">
        <w:rPr>
          <w:rFonts w:ascii="Arial Narrow" w:hAnsi="Arial Narrow" w:cs="Arial Narrow"/>
          <w:b/>
          <w:bCs/>
          <w:sz w:val="20"/>
          <w:szCs w:val="20"/>
        </w:rPr>
        <w:t xml:space="preserve"> </w:t>
      </w:r>
      <w:r w:rsidRPr="00EE08A0">
        <w:rPr>
          <w:rFonts w:ascii="Arial Narrow" w:hAnsi="Arial Narrow" w:cs="Arial Narrow"/>
          <w:sz w:val="20"/>
          <w:szCs w:val="20"/>
        </w:rPr>
        <w:t xml:space="preserve">Moscow, Russia </w:t>
      </w:r>
      <w:r w:rsidRPr="00EE08A0">
        <w:rPr>
          <w:rFonts w:ascii="Arial Narrow" w:hAnsi="Arial Narrow" w:cs="Arial Narrow"/>
          <w:i/>
          <w:iCs/>
          <w:sz w:val="20"/>
          <w:szCs w:val="20"/>
        </w:rPr>
        <w:t>(Invited)</w:t>
      </w:r>
    </w:p>
    <w:p w:rsidR="00BD75DC" w:rsidRPr="00EE08A0" w:rsidRDefault="00BD75DC" w:rsidP="00EE08A0">
      <w:pPr>
        <w:rPr>
          <w:rFonts w:ascii="Calibri" w:hAnsi="Calibri" w:cs="Calibri"/>
          <w:sz w:val="22"/>
          <w:szCs w:val="22"/>
        </w:rPr>
      </w:pPr>
      <w:r w:rsidRPr="00EE08A0">
        <w:rPr>
          <w:rFonts w:ascii="Arial Narrow" w:hAnsi="Arial Narrow" w:cs="Arial Narrow"/>
          <w:b/>
          <w:bCs/>
          <w:sz w:val="20"/>
          <w:szCs w:val="20"/>
        </w:rPr>
        <w:t xml:space="preserve">Fedor Vyacheslavov, </w:t>
      </w:r>
      <w:r w:rsidRPr="00EE08A0">
        <w:rPr>
          <w:rFonts w:ascii="Arial Narrow" w:hAnsi="Arial Narrow" w:cs="Arial Narrow"/>
          <w:sz w:val="20"/>
          <w:szCs w:val="20"/>
        </w:rPr>
        <w:t>ALRUD,</w:t>
      </w:r>
      <w:r w:rsidRPr="00EE08A0">
        <w:rPr>
          <w:rFonts w:ascii="Arial Narrow" w:hAnsi="Arial Narrow" w:cs="Arial Narrow"/>
          <w:b/>
          <w:bCs/>
          <w:sz w:val="20"/>
          <w:szCs w:val="20"/>
        </w:rPr>
        <w:t xml:space="preserve"> </w:t>
      </w:r>
      <w:r w:rsidRPr="00EE08A0">
        <w:rPr>
          <w:rFonts w:ascii="Arial Narrow" w:hAnsi="Arial Narrow" w:cs="Arial Narrow"/>
          <w:sz w:val="20"/>
          <w:szCs w:val="20"/>
        </w:rPr>
        <w:t>Moscow, Russia</w:t>
      </w:r>
    </w:p>
    <w:p w:rsidR="00BD75DC" w:rsidRPr="00EE08A0" w:rsidRDefault="00BD75DC" w:rsidP="00EE08A0">
      <w:pPr>
        <w:rPr>
          <w:rFonts w:ascii="Calibri" w:hAnsi="Calibri" w:cs="Calibri"/>
          <w:sz w:val="22"/>
          <w:szCs w:val="22"/>
        </w:rPr>
      </w:pPr>
      <w:r w:rsidRPr="00EE08A0">
        <w:rPr>
          <w:rFonts w:ascii="Arial Narrow" w:hAnsi="Arial Narrow" w:cs="Arial Narrow"/>
          <w:b/>
          <w:bCs/>
          <w:sz w:val="20"/>
          <w:szCs w:val="20"/>
        </w:rPr>
        <w:t>Sergiy Shklyar</w:t>
      </w:r>
      <w:r w:rsidRPr="00EE08A0">
        <w:rPr>
          <w:rFonts w:ascii="Arial Narrow" w:hAnsi="Arial Narrow" w:cs="Arial Narrow"/>
          <w:sz w:val="20"/>
          <w:szCs w:val="20"/>
        </w:rPr>
        <w:t>, Arzinger, Kiev, Ukraine</w:t>
      </w:r>
    </w:p>
    <w:p w:rsidR="00BD75DC" w:rsidRPr="00EE08A0" w:rsidRDefault="00BD75DC" w:rsidP="00EE08A0">
      <w:pPr>
        <w:rPr>
          <w:rFonts w:ascii="Calibri" w:hAnsi="Calibri" w:cs="Calibri"/>
          <w:sz w:val="22"/>
          <w:szCs w:val="22"/>
        </w:rPr>
      </w:pPr>
      <w:r w:rsidRPr="00EE08A0">
        <w:rPr>
          <w:rFonts w:ascii="Arial Narrow" w:hAnsi="Arial Narrow" w:cs="Arial Narrow"/>
          <w:b/>
          <w:bCs/>
          <w:sz w:val="20"/>
          <w:szCs w:val="20"/>
        </w:rPr>
        <w:t>Tatiana Menshenina</w:t>
      </w:r>
      <w:r w:rsidRPr="00EE08A0">
        <w:rPr>
          <w:rFonts w:ascii="Arial Narrow" w:hAnsi="Arial Narrow" w:cs="Arial Narrow"/>
          <w:sz w:val="20"/>
          <w:szCs w:val="20"/>
        </w:rPr>
        <w:t>, Simmons &amp; Simmons, London, UK</w:t>
      </w:r>
    </w:p>
    <w:p w:rsidR="00BD75DC" w:rsidRPr="00E42955" w:rsidRDefault="00BD75DC" w:rsidP="00EE08A0">
      <w:pPr>
        <w:jc w:val="both"/>
        <w:rPr>
          <w:rFonts w:ascii="Arial Narrow" w:hAnsi="Arial Narrow" w:cs="Arial Narrow"/>
          <w:sz w:val="12"/>
          <w:szCs w:val="12"/>
        </w:rPr>
      </w:pPr>
      <w:r w:rsidRPr="00EE08A0">
        <w:rPr>
          <w:rFonts w:ascii="Arial Narrow" w:hAnsi="Arial Narrow" w:cs="Arial Narrow"/>
          <w:b/>
          <w:bCs/>
          <w:sz w:val="20"/>
          <w:szCs w:val="20"/>
        </w:rPr>
        <w:t>Dmitry Zhdanukhin</w:t>
      </w:r>
      <w:r w:rsidRPr="00EE08A0">
        <w:rPr>
          <w:rFonts w:ascii="Arial Narrow" w:hAnsi="Arial Narrow" w:cs="Arial Narrow"/>
          <w:sz w:val="20"/>
          <w:szCs w:val="20"/>
        </w:rPr>
        <w:t>, Association of Corporate Collection, Moscow, Russia</w:t>
      </w:r>
    </w:p>
    <w:p w:rsidR="00BD75DC" w:rsidRPr="008D1066" w:rsidRDefault="00BD75DC" w:rsidP="00BE0926">
      <w:pPr>
        <w:shd w:val="clear" w:color="auto" w:fill="3366FF"/>
        <w:tabs>
          <w:tab w:val="right" w:pos="5490"/>
        </w:tabs>
        <w:jc w:val="both"/>
        <w:rPr>
          <w:rFonts w:ascii="Arial Narrow" w:hAnsi="Arial Narrow" w:cs="Arial Narrow"/>
          <w:b/>
          <w:bCs/>
          <w:color w:val="FFFF00"/>
          <w:sz w:val="20"/>
          <w:szCs w:val="20"/>
        </w:rPr>
      </w:pPr>
      <w:r>
        <w:rPr>
          <w:rFonts w:ascii="Arial Narrow" w:hAnsi="Arial Narrow" w:cs="Arial Narrow"/>
          <w:b/>
          <w:bCs/>
          <w:color w:val="FFFF00"/>
          <w:sz w:val="20"/>
          <w:szCs w:val="20"/>
        </w:rPr>
        <w:t>12:30 P</w:t>
      </w:r>
      <w:r w:rsidRPr="008D1066">
        <w:rPr>
          <w:rFonts w:ascii="Arial Narrow" w:hAnsi="Arial Narrow" w:cs="Arial Narrow"/>
          <w:b/>
          <w:bCs/>
          <w:color w:val="FFFF00"/>
          <w:sz w:val="20"/>
          <w:szCs w:val="20"/>
        </w:rPr>
        <w:t>M</w:t>
      </w:r>
      <w:r>
        <w:rPr>
          <w:rFonts w:ascii="Arial Narrow" w:hAnsi="Arial Narrow" w:cs="Arial Narrow"/>
          <w:b/>
          <w:bCs/>
          <w:color w:val="FFFF00"/>
          <w:sz w:val="20"/>
          <w:szCs w:val="20"/>
        </w:rPr>
        <w:t xml:space="preserve"> – 1:30 PM</w:t>
      </w:r>
      <w:r w:rsidRPr="008D1066">
        <w:rPr>
          <w:rFonts w:ascii="Arial Narrow" w:hAnsi="Arial Narrow" w:cs="Arial Narrow"/>
          <w:b/>
          <w:bCs/>
          <w:color w:val="FFFF00"/>
          <w:sz w:val="20"/>
          <w:szCs w:val="20"/>
        </w:rPr>
        <w:tab/>
        <w:t>NETWORKING LUNCHEON</w:t>
      </w:r>
    </w:p>
    <w:p w:rsidR="00BD75DC" w:rsidRPr="008D1066" w:rsidRDefault="00BD75DC" w:rsidP="000B728B">
      <w:pPr>
        <w:rPr>
          <w:rFonts w:ascii="Arial Narrow" w:hAnsi="Arial Narrow" w:cs="Arial Narrow"/>
          <w:i/>
          <w:iCs/>
          <w:sz w:val="20"/>
          <w:szCs w:val="20"/>
        </w:rPr>
      </w:pPr>
      <w:r w:rsidRPr="004079FE">
        <w:rPr>
          <w:rFonts w:ascii="Arial Narrow" w:hAnsi="Arial Narrow" w:cs="Arial Narrow"/>
          <w:b/>
          <w:bCs/>
          <w:i/>
          <w:iCs/>
          <w:sz w:val="20"/>
          <w:szCs w:val="20"/>
        </w:rPr>
        <w:t>Veranda Restaurant</w:t>
      </w:r>
      <w:r>
        <w:rPr>
          <w:rFonts w:ascii="Arial Narrow" w:hAnsi="Arial Narrow" w:cs="Arial Narrow"/>
          <w:i/>
          <w:iCs/>
          <w:sz w:val="20"/>
          <w:szCs w:val="20"/>
        </w:rPr>
        <w:br/>
      </w:r>
      <w:r w:rsidRPr="00D827B1">
        <w:rPr>
          <w:rFonts w:ascii="Arial Narrow" w:hAnsi="Arial Narrow" w:cs="Arial Narrow"/>
          <w:b/>
          <w:bCs/>
          <w:i/>
          <w:iCs/>
          <w:sz w:val="20"/>
          <w:szCs w:val="20"/>
        </w:rPr>
        <w:t>Sponsored by:</w:t>
      </w:r>
      <w:r w:rsidRPr="00D827B1">
        <w:rPr>
          <w:rFonts w:ascii="Arial" w:hAnsi="Arial" w:cs="Arial"/>
          <w:b/>
          <w:bCs/>
          <w:noProof/>
          <w:color w:val="548DD4"/>
          <w:sz w:val="28"/>
          <w:szCs w:val="28"/>
        </w:rPr>
        <w:t xml:space="preserve"> </w:t>
      </w:r>
    </w:p>
    <w:p w:rsidR="00BD75DC" w:rsidRPr="008D1066" w:rsidRDefault="00BD75DC" w:rsidP="002775C4">
      <w:pPr>
        <w:widowControl w:val="0"/>
        <w:jc w:val="both"/>
        <w:rPr>
          <w:rFonts w:ascii="Arial Narrow" w:hAnsi="Arial Narrow" w:cs="Arial Narrow"/>
          <w:sz w:val="12"/>
          <w:szCs w:val="12"/>
        </w:rPr>
      </w:pPr>
    </w:p>
    <w:p w:rsidR="00BD75DC" w:rsidRPr="008D1066" w:rsidRDefault="00BD75DC" w:rsidP="00BE0926">
      <w:pPr>
        <w:shd w:val="clear" w:color="auto" w:fill="3366FF"/>
        <w:tabs>
          <w:tab w:val="right" w:pos="5400"/>
        </w:tabs>
        <w:jc w:val="both"/>
        <w:rPr>
          <w:rFonts w:ascii="Arial Narrow" w:hAnsi="Arial Narrow" w:cs="Arial Narrow"/>
          <w:b/>
          <w:bCs/>
          <w:color w:val="FFFF00"/>
          <w:sz w:val="20"/>
          <w:szCs w:val="20"/>
        </w:rPr>
      </w:pPr>
      <w:r>
        <w:rPr>
          <w:rFonts w:ascii="Arial Narrow" w:hAnsi="Arial Narrow" w:cs="Arial Narrow"/>
          <w:b/>
          <w:bCs/>
          <w:color w:val="FFFF00"/>
          <w:sz w:val="20"/>
          <w:szCs w:val="20"/>
        </w:rPr>
        <w:t>1:30</w:t>
      </w:r>
      <w:r w:rsidRPr="008D1066">
        <w:rPr>
          <w:rFonts w:ascii="Arial Narrow" w:hAnsi="Arial Narrow" w:cs="Arial Narrow"/>
          <w:b/>
          <w:bCs/>
          <w:color w:val="FFFF00"/>
          <w:sz w:val="20"/>
          <w:szCs w:val="20"/>
        </w:rPr>
        <w:t xml:space="preserve"> </w:t>
      </w:r>
      <w:r>
        <w:rPr>
          <w:rFonts w:ascii="Arial Narrow" w:hAnsi="Arial Narrow" w:cs="Arial Narrow"/>
          <w:b/>
          <w:bCs/>
          <w:color w:val="FFFF00"/>
          <w:sz w:val="20"/>
          <w:szCs w:val="20"/>
        </w:rPr>
        <w:t>P</w:t>
      </w:r>
      <w:r w:rsidRPr="008D1066">
        <w:rPr>
          <w:rFonts w:ascii="Arial Narrow" w:hAnsi="Arial Narrow" w:cs="Arial Narrow"/>
          <w:b/>
          <w:bCs/>
          <w:color w:val="FFFF00"/>
          <w:sz w:val="20"/>
          <w:szCs w:val="20"/>
        </w:rPr>
        <w:t xml:space="preserve">M </w:t>
      </w:r>
      <w:r>
        <w:rPr>
          <w:rFonts w:ascii="Arial Narrow" w:hAnsi="Arial Narrow" w:cs="Arial Narrow"/>
          <w:b/>
          <w:bCs/>
          <w:color w:val="FFFF00"/>
          <w:sz w:val="20"/>
          <w:szCs w:val="20"/>
        </w:rPr>
        <w:t>–</w:t>
      </w:r>
      <w:r w:rsidRPr="008D1066">
        <w:rPr>
          <w:rFonts w:ascii="Arial Narrow" w:hAnsi="Arial Narrow" w:cs="Arial Narrow"/>
          <w:b/>
          <w:bCs/>
          <w:color w:val="FFFF00"/>
          <w:sz w:val="20"/>
          <w:szCs w:val="20"/>
        </w:rPr>
        <w:t xml:space="preserve"> </w:t>
      </w:r>
      <w:r>
        <w:rPr>
          <w:rFonts w:ascii="Arial Narrow" w:hAnsi="Arial Narrow" w:cs="Arial Narrow"/>
          <w:b/>
          <w:bCs/>
          <w:color w:val="FFFF00"/>
          <w:sz w:val="20"/>
          <w:szCs w:val="20"/>
        </w:rPr>
        <w:t>3:00</w:t>
      </w:r>
      <w:r w:rsidRPr="008D1066">
        <w:rPr>
          <w:rFonts w:ascii="Arial Narrow" w:hAnsi="Arial Narrow" w:cs="Arial Narrow"/>
          <w:b/>
          <w:bCs/>
          <w:color w:val="FFFF00"/>
          <w:sz w:val="20"/>
          <w:szCs w:val="20"/>
        </w:rPr>
        <w:t xml:space="preserve"> </w:t>
      </w:r>
      <w:r>
        <w:rPr>
          <w:rFonts w:ascii="Arial Narrow" w:hAnsi="Arial Narrow" w:cs="Arial Narrow"/>
          <w:b/>
          <w:bCs/>
          <w:color w:val="FFFF00"/>
          <w:sz w:val="20"/>
          <w:szCs w:val="20"/>
        </w:rPr>
        <w:t>P</w:t>
      </w:r>
      <w:r w:rsidRPr="008D1066">
        <w:rPr>
          <w:rFonts w:ascii="Arial Narrow" w:hAnsi="Arial Narrow" w:cs="Arial Narrow"/>
          <w:b/>
          <w:bCs/>
          <w:color w:val="FFFF00"/>
          <w:sz w:val="20"/>
          <w:szCs w:val="20"/>
        </w:rPr>
        <w:t>M</w:t>
      </w:r>
      <w:r w:rsidRPr="008D1066">
        <w:rPr>
          <w:rFonts w:ascii="Arial Narrow" w:hAnsi="Arial Narrow" w:cs="Arial Narrow"/>
          <w:b/>
          <w:bCs/>
          <w:color w:val="FFFF00"/>
          <w:sz w:val="20"/>
          <w:szCs w:val="20"/>
        </w:rPr>
        <w:tab/>
        <w:t xml:space="preserve">CONCURRENT SESSION No. </w:t>
      </w:r>
      <w:r>
        <w:rPr>
          <w:rFonts w:ascii="Arial Narrow" w:hAnsi="Arial Narrow" w:cs="Arial Narrow"/>
          <w:b/>
          <w:bCs/>
          <w:color w:val="FFFF00"/>
          <w:sz w:val="20"/>
          <w:szCs w:val="20"/>
        </w:rPr>
        <w:t>3</w:t>
      </w:r>
    </w:p>
    <w:p w:rsidR="00BD75DC" w:rsidRPr="008D1066" w:rsidRDefault="00BD75DC" w:rsidP="00646E05">
      <w:pPr>
        <w:jc w:val="both"/>
        <w:rPr>
          <w:rFonts w:ascii="Arial Narrow" w:hAnsi="Arial Narrow" w:cs="Arial Narrow"/>
          <w:b/>
          <w:bCs/>
          <w:sz w:val="12"/>
          <w:szCs w:val="12"/>
        </w:rPr>
      </w:pPr>
    </w:p>
    <w:p w:rsidR="00BD75DC" w:rsidRPr="008D1066" w:rsidRDefault="00BD75DC" w:rsidP="00646E05">
      <w:pPr>
        <w:shd w:val="clear" w:color="auto" w:fill="3366FF"/>
        <w:tabs>
          <w:tab w:val="right" w:pos="5760"/>
        </w:tabs>
        <w:jc w:val="both"/>
        <w:rPr>
          <w:rFonts w:ascii="Arial Narrow" w:hAnsi="Arial Narrow" w:cs="Arial Narrow"/>
          <w:b/>
          <w:bCs/>
          <w:color w:val="FFFF00"/>
          <w:sz w:val="20"/>
          <w:szCs w:val="20"/>
        </w:rPr>
      </w:pPr>
      <w:r w:rsidRPr="00B55FBD">
        <w:rPr>
          <w:rFonts w:ascii="Arial Narrow" w:hAnsi="Arial Narrow" w:cs="Arial Narrow"/>
          <w:b/>
          <w:bCs/>
          <w:color w:val="FFFF00"/>
          <w:sz w:val="20"/>
          <w:szCs w:val="20"/>
        </w:rPr>
        <w:t>Antitrust Law Chart for Private Claims</w:t>
      </w:r>
    </w:p>
    <w:p w:rsidR="00BD75DC" w:rsidRPr="0044083E" w:rsidRDefault="00BD75DC" w:rsidP="00E42955">
      <w:pPr>
        <w:rPr>
          <w:rFonts w:ascii="Arial Narrow" w:hAnsi="Arial Narrow" w:cs="Arial Narrow"/>
          <w:b/>
          <w:bCs/>
          <w:i/>
          <w:iCs/>
          <w:sz w:val="20"/>
          <w:szCs w:val="20"/>
        </w:rPr>
      </w:pPr>
      <w:r w:rsidRPr="0044083E">
        <w:rPr>
          <w:rFonts w:ascii="Arial Narrow" w:hAnsi="Arial Narrow" w:cs="Arial Narrow"/>
          <w:b/>
          <w:bCs/>
          <w:i/>
          <w:iCs/>
          <w:sz w:val="20"/>
          <w:szCs w:val="20"/>
        </w:rPr>
        <w:t xml:space="preserve">Conference Hall </w:t>
      </w:r>
    </w:p>
    <w:p w:rsidR="00BD75DC" w:rsidRPr="00E42955" w:rsidRDefault="00BD75DC" w:rsidP="00646E05">
      <w:pPr>
        <w:rPr>
          <w:rFonts w:ascii="Arial Narrow" w:hAnsi="Arial Narrow" w:cs="Arial Narrow"/>
          <w:b/>
          <w:bCs/>
          <w:i/>
          <w:iCs/>
          <w:color w:val="FF0000"/>
          <w:sz w:val="8"/>
          <w:szCs w:val="8"/>
        </w:rPr>
      </w:pPr>
    </w:p>
    <w:p w:rsidR="00BD75DC" w:rsidRPr="00901663" w:rsidRDefault="00BD75DC" w:rsidP="00901663">
      <w:pPr>
        <w:rPr>
          <w:rFonts w:ascii="Arial Narrow" w:hAnsi="Arial Narrow" w:cs="Arial Narrow"/>
          <w:sz w:val="20"/>
          <w:szCs w:val="20"/>
        </w:rPr>
      </w:pPr>
      <w:r w:rsidRPr="00901663">
        <w:rPr>
          <w:rFonts w:ascii="Arial Narrow" w:hAnsi="Arial Narrow" w:cs="Arial Narrow"/>
          <w:sz w:val="20"/>
          <w:szCs w:val="20"/>
        </w:rPr>
        <w:t>As countries in the CIS region integrate ever more profoundly into the international economic system, so also must these nations' competition regulators. National antitrust authorities are establishing deeper connections with their foreign counterparts, becoming quite active in competition enforcement networks and quickly adopting best practices. Simultaneously investigations and prosecutions of anticompetitive behavior carried out by the US Department of Justice and the European Commission are quickly mirrored in Russia. And the Federal Antimonopoly Service of Russia has in fact enhanced its public visibility, including introducing Facebook and Twitter accounts -- already collecting thousands of "likes" -- in its efforts to increase its reach and effectiveness.   Traditional paradigm that competition enforcement courts public interest is fading out.  Increasingly private parties seek restitution based on anti-competitive conduct.</w:t>
      </w:r>
    </w:p>
    <w:p w:rsidR="00BD75DC" w:rsidRPr="00901663" w:rsidRDefault="00BD75DC" w:rsidP="00901663">
      <w:pPr>
        <w:rPr>
          <w:rFonts w:ascii="Arial Narrow" w:hAnsi="Arial Narrow" w:cs="Arial Narrow"/>
          <w:sz w:val="20"/>
          <w:szCs w:val="20"/>
        </w:rPr>
      </w:pPr>
    </w:p>
    <w:p w:rsidR="00BD75DC" w:rsidRPr="00901663" w:rsidRDefault="00BD75DC" w:rsidP="00901663">
      <w:pPr>
        <w:rPr>
          <w:rFonts w:ascii="Arial Narrow" w:hAnsi="Arial Narrow" w:cs="Arial Narrow"/>
          <w:sz w:val="20"/>
          <w:szCs w:val="20"/>
        </w:rPr>
      </w:pPr>
      <w:r w:rsidRPr="00901663">
        <w:rPr>
          <w:rFonts w:ascii="Arial Narrow" w:hAnsi="Arial Narrow" w:cs="Arial Narrow"/>
          <w:sz w:val="20"/>
          <w:szCs w:val="20"/>
        </w:rPr>
        <w:t>A broad range of issues in this domain – from anticompetitive behavior, private cartel enforcement and other unfair competition litigation, judicial review of enforcement agencies actions -- are pending in courts.</w:t>
      </w:r>
    </w:p>
    <w:p w:rsidR="00BD75DC" w:rsidRPr="00E42955" w:rsidRDefault="00BD75DC" w:rsidP="00901663">
      <w:pPr>
        <w:rPr>
          <w:rFonts w:ascii="Arial Narrow" w:hAnsi="Arial Narrow" w:cs="Arial Narrow"/>
          <w:sz w:val="12"/>
          <w:szCs w:val="12"/>
        </w:rPr>
      </w:pPr>
    </w:p>
    <w:p w:rsidR="00BD75DC" w:rsidRDefault="00BD75DC" w:rsidP="00901663">
      <w:pPr>
        <w:rPr>
          <w:rFonts w:ascii="Arial Narrow" w:hAnsi="Arial Narrow" w:cs="Arial Narrow"/>
          <w:sz w:val="20"/>
          <w:szCs w:val="20"/>
        </w:rPr>
      </w:pPr>
      <w:r w:rsidRPr="00901663">
        <w:rPr>
          <w:rFonts w:ascii="Arial Narrow" w:hAnsi="Arial Narrow" w:cs="Arial Narrow"/>
          <w:sz w:val="20"/>
          <w:szCs w:val="20"/>
        </w:rPr>
        <w:t>This session will explore the various forms antitrust-related disputes may take and provide an overview of recent developments in the region -- and possible future changes. Competent speakers will discuss private enforcement regimes in the US and Europe– class and group actions, particularly to enforce claims against price fixing cartels, as a possible model for the ongoing reform of private enforcement regimes in Russia and CIS; revisit arbitrability of antitrust matters – to what extent competition law issues can be resolved by commercial arbitration tribunals.</w:t>
      </w:r>
    </w:p>
    <w:p w:rsidR="00BD75DC" w:rsidRPr="00E42955" w:rsidRDefault="00BD75DC" w:rsidP="00901663">
      <w:pPr>
        <w:rPr>
          <w:rFonts w:ascii="Arial Narrow" w:hAnsi="Arial Narrow" w:cs="Arial Narrow"/>
          <w:i/>
          <w:iCs/>
          <w:sz w:val="12"/>
          <w:szCs w:val="12"/>
        </w:rPr>
      </w:pPr>
    </w:p>
    <w:p w:rsidR="00BD75DC" w:rsidRPr="00B55FBD" w:rsidRDefault="00BD75DC" w:rsidP="009E094E">
      <w:pPr>
        <w:rPr>
          <w:rFonts w:ascii="Arial Narrow" w:hAnsi="Arial Narrow" w:cs="Arial Narrow"/>
          <w:b/>
          <w:bCs/>
          <w:i/>
          <w:iCs/>
          <w:sz w:val="20"/>
          <w:szCs w:val="20"/>
        </w:rPr>
      </w:pPr>
      <w:r w:rsidRPr="00B55FBD">
        <w:rPr>
          <w:rFonts w:ascii="Arial Narrow" w:hAnsi="Arial Narrow" w:cs="Arial Narrow"/>
          <w:i/>
          <w:iCs/>
          <w:sz w:val="20"/>
          <w:szCs w:val="20"/>
        </w:rPr>
        <w:t>Program Chair</w:t>
      </w:r>
      <w:r w:rsidRPr="00B55FBD">
        <w:rPr>
          <w:rFonts w:ascii="Arial Narrow" w:hAnsi="Arial Narrow" w:cs="Arial Narrow"/>
          <w:b/>
          <w:bCs/>
          <w:i/>
          <w:iCs/>
          <w:sz w:val="20"/>
          <w:szCs w:val="20"/>
        </w:rPr>
        <w:t xml:space="preserve">: </w:t>
      </w:r>
    </w:p>
    <w:p w:rsidR="00BD75DC" w:rsidRPr="00B55FBD" w:rsidRDefault="00BD75DC" w:rsidP="009E094E">
      <w:pPr>
        <w:rPr>
          <w:rFonts w:ascii="Arial Narrow" w:hAnsi="Arial Narrow" w:cs="Arial Narrow"/>
          <w:sz w:val="20"/>
          <w:szCs w:val="20"/>
        </w:rPr>
      </w:pPr>
      <w:r w:rsidRPr="009E094E">
        <w:rPr>
          <w:rFonts w:ascii="Arial Narrow" w:hAnsi="Arial Narrow" w:cs="Arial Narrow"/>
          <w:b/>
          <w:bCs/>
          <w:sz w:val="20"/>
          <w:szCs w:val="20"/>
        </w:rPr>
        <w:t>Ilya V. Nikiforov</w:t>
      </w:r>
      <w:r>
        <w:rPr>
          <w:rFonts w:ascii="Arial Narrow" w:hAnsi="Arial Narrow" w:cs="Arial Narrow"/>
          <w:b/>
          <w:bCs/>
          <w:sz w:val="20"/>
          <w:szCs w:val="20"/>
        </w:rPr>
        <w:t xml:space="preserve">, </w:t>
      </w:r>
      <w:r w:rsidRPr="00366500">
        <w:rPr>
          <w:rFonts w:ascii="Arial Narrow" w:hAnsi="Arial Narrow" w:cs="Arial Narrow"/>
          <w:sz w:val="20"/>
          <w:szCs w:val="20"/>
        </w:rPr>
        <w:t>Egorov</w:t>
      </w:r>
      <w:r>
        <w:rPr>
          <w:rFonts w:ascii="Arial Narrow" w:hAnsi="Arial Narrow" w:cs="Arial Narrow"/>
          <w:sz w:val="20"/>
          <w:szCs w:val="20"/>
        </w:rPr>
        <w:t xml:space="preserve"> Puginsky Afanasiev &amp; Partners,</w:t>
      </w:r>
      <w:r w:rsidRPr="00366500">
        <w:rPr>
          <w:rFonts w:ascii="Arial Narrow" w:hAnsi="Arial Narrow" w:cs="Arial Narrow"/>
          <w:sz w:val="20"/>
          <w:szCs w:val="20"/>
        </w:rPr>
        <w:t xml:space="preserve"> St. Petersburg, Russia</w:t>
      </w:r>
    </w:p>
    <w:p w:rsidR="00BD75DC" w:rsidRPr="00E42955" w:rsidRDefault="00BD75DC" w:rsidP="00901663">
      <w:pPr>
        <w:rPr>
          <w:rFonts w:ascii="Arial Narrow" w:hAnsi="Arial Narrow" w:cs="Arial Narrow"/>
          <w:i/>
          <w:iCs/>
          <w:sz w:val="12"/>
          <w:szCs w:val="12"/>
        </w:rPr>
      </w:pPr>
    </w:p>
    <w:p w:rsidR="00BD75DC" w:rsidRDefault="00BD75DC" w:rsidP="00901663">
      <w:pPr>
        <w:rPr>
          <w:rFonts w:ascii="Arial Narrow" w:hAnsi="Arial Narrow" w:cs="Arial Narrow"/>
          <w:i/>
          <w:iCs/>
          <w:sz w:val="20"/>
          <w:szCs w:val="20"/>
        </w:rPr>
      </w:pPr>
      <w:r>
        <w:rPr>
          <w:rFonts w:ascii="Arial Narrow" w:hAnsi="Arial Narrow" w:cs="Arial Narrow"/>
          <w:i/>
          <w:iCs/>
          <w:sz w:val="20"/>
          <w:szCs w:val="20"/>
        </w:rPr>
        <w:t>Speakers:</w:t>
      </w:r>
    </w:p>
    <w:p w:rsidR="00BD75DC" w:rsidRDefault="00BD75DC" w:rsidP="009E094E">
      <w:pPr>
        <w:jc w:val="both"/>
        <w:rPr>
          <w:rFonts w:ascii="Arial Narrow" w:hAnsi="Arial Narrow" w:cs="Arial Narrow"/>
          <w:sz w:val="20"/>
          <w:szCs w:val="20"/>
        </w:rPr>
      </w:pPr>
      <w:r w:rsidRPr="00901663">
        <w:rPr>
          <w:rFonts w:ascii="Arial Narrow" w:hAnsi="Arial Narrow" w:cs="Arial Narrow"/>
          <w:b/>
          <w:bCs/>
          <w:sz w:val="20"/>
          <w:szCs w:val="20"/>
        </w:rPr>
        <w:t>Andrew Bullion</w:t>
      </w:r>
      <w:r>
        <w:rPr>
          <w:rFonts w:ascii="Arial Narrow" w:hAnsi="Arial Narrow" w:cs="Arial Narrow"/>
          <w:sz w:val="20"/>
          <w:szCs w:val="20"/>
        </w:rPr>
        <w:t xml:space="preserve">, </w:t>
      </w:r>
      <w:r w:rsidRPr="00901663">
        <w:rPr>
          <w:rFonts w:ascii="Arial Narrow" w:hAnsi="Arial Narrow" w:cs="Arial Narrow"/>
          <w:sz w:val="20"/>
          <w:szCs w:val="20"/>
        </w:rPr>
        <w:t>Hausfeld LLP</w:t>
      </w:r>
      <w:r>
        <w:rPr>
          <w:rFonts w:ascii="Arial Narrow" w:hAnsi="Arial Narrow" w:cs="Arial Narrow"/>
          <w:sz w:val="20"/>
          <w:szCs w:val="20"/>
        </w:rPr>
        <w:t>, London, United Kingdom</w:t>
      </w:r>
    </w:p>
    <w:p w:rsidR="00BD75DC" w:rsidRPr="00B42063" w:rsidRDefault="00BD75DC" w:rsidP="009E094E">
      <w:pPr>
        <w:jc w:val="both"/>
        <w:rPr>
          <w:rFonts w:ascii="Arial Narrow" w:hAnsi="Arial Narrow" w:cs="Arial Narrow"/>
          <w:sz w:val="20"/>
          <w:szCs w:val="20"/>
        </w:rPr>
      </w:pPr>
      <w:r>
        <w:rPr>
          <w:rFonts w:ascii="Arial Narrow" w:hAnsi="Arial Narrow" w:cs="Arial Narrow"/>
          <w:b/>
          <w:bCs/>
          <w:sz w:val="20"/>
          <w:szCs w:val="20"/>
        </w:rPr>
        <w:t xml:space="preserve">Michel Deckers, </w:t>
      </w:r>
      <w:r>
        <w:rPr>
          <w:rFonts w:ascii="Arial Narrow" w:hAnsi="Arial Narrow" w:cs="Arial Narrow"/>
          <w:sz w:val="20"/>
          <w:szCs w:val="20"/>
        </w:rPr>
        <w:t>Boekel, Amsterdam, Netherlands</w:t>
      </w:r>
    </w:p>
    <w:p w:rsidR="00BD75DC" w:rsidRDefault="00BD75DC" w:rsidP="009E094E">
      <w:pPr>
        <w:jc w:val="both"/>
        <w:rPr>
          <w:rFonts w:ascii="Arial Narrow" w:hAnsi="Arial Narrow" w:cs="Arial Narrow"/>
          <w:i/>
          <w:iCs/>
          <w:sz w:val="20"/>
          <w:szCs w:val="20"/>
        </w:rPr>
      </w:pPr>
      <w:r w:rsidRPr="00C30AA4">
        <w:rPr>
          <w:rFonts w:ascii="Arial Narrow" w:hAnsi="Arial Narrow" w:cs="Arial Narrow"/>
          <w:b/>
          <w:bCs/>
          <w:sz w:val="20"/>
          <w:szCs w:val="20"/>
        </w:rPr>
        <w:t>Aleksander Kinev</w:t>
      </w:r>
      <w:r>
        <w:rPr>
          <w:rFonts w:ascii="Arial Narrow" w:hAnsi="Arial Narrow" w:cs="Arial Narrow"/>
          <w:sz w:val="20"/>
          <w:szCs w:val="20"/>
        </w:rPr>
        <w:t>, Federal Antimonopoly Service, Anti-Cartel Department, Moscow, Russia</w:t>
      </w:r>
    </w:p>
    <w:p w:rsidR="00BD75DC" w:rsidRPr="008D1066" w:rsidRDefault="00BD75DC" w:rsidP="00646E05">
      <w:pPr>
        <w:jc w:val="both"/>
        <w:rPr>
          <w:rFonts w:ascii="Arial Narrow" w:hAnsi="Arial Narrow" w:cs="Arial Narrow"/>
          <w:b/>
          <w:bCs/>
          <w:sz w:val="12"/>
          <w:szCs w:val="12"/>
        </w:rPr>
      </w:pPr>
    </w:p>
    <w:p w:rsidR="00BD75DC" w:rsidRPr="006D6A22" w:rsidRDefault="00BD75DC" w:rsidP="00646E05">
      <w:pPr>
        <w:shd w:val="clear" w:color="auto" w:fill="3366FF"/>
        <w:tabs>
          <w:tab w:val="right" w:pos="5760"/>
        </w:tabs>
        <w:jc w:val="both"/>
        <w:rPr>
          <w:rFonts w:ascii="Arial Narrow" w:hAnsi="Arial Narrow" w:cs="Arial Narrow"/>
          <w:b/>
          <w:bCs/>
          <w:color w:val="FFFF00"/>
          <w:sz w:val="20"/>
          <w:szCs w:val="20"/>
          <w:lang w:val="en-GB"/>
        </w:rPr>
      </w:pPr>
      <w:r w:rsidRPr="00EB18BD">
        <w:rPr>
          <w:rFonts w:ascii="Arial Narrow" w:hAnsi="Arial Narrow" w:cs="Arial Narrow"/>
          <w:b/>
          <w:bCs/>
          <w:color w:val="FFFF00"/>
          <w:sz w:val="20"/>
          <w:szCs w:val="20"/>
        </w:rPr>
        <w:t>The Cyprus Banking Crisis and CIS Related Disputes – A Panel Debate</w:t>
      </w:r>
    </w:p>
    <w:p w:rsidR="00BD75DC" w:rsidRPr="0044083E" w:rsidRDefault="00BD75DC" w:rsidP="00E42955">
      <w:pPr>
        <w:rPr>
          <w:rFonts w:ascii="Arial Narrow" w:hAnsi="Arial Narrow" w:cs="Arial Narrow"/>
          <w:b/>
          <w:bCs/>
          <w:i/>
          <w:iCs/>
          <w:sz w:val="20"/>
          <w:szCs w:val="20"/>
        </w:rPr>
      </w:pPr>
      <w:r>
        <w:rPr>
          <w:rFonts w:ascii="Arial Narrow" w:hAnsi="Arial Narrow" w:cs="Arial Narrow"/>
          <w:b/>
          <w:bCs/>
          <w:i/>
          <w:iCs/>
          <w:sz w:val="20"/>
          <w:szCs w:val="20"/>
        </w:rPr>
        <w:t>Column</w:t>
      </w:r>
      <w:r w:rsidRPr="0044083E">
        <w:rPr>
          <w:rFonts w:ascii="Arial Narrow" w:hAnsi="Arial Narrow" w:cs="Arial Narrow"/>
          <w:b/>
          <w:bCs/>
          <w:i/>
          <w:iCs/>
          <w:sz w:val="20"/>
          <w:szCs w:val="20"/>
        </w:rPr>
        <w:t xml:space="preserve"> Hall </w:t>
      </w:r>
    </w:p>
    <w:p w:rsidR="00BD75DC" w:rsidRPr="00646E05" w:rsidRDefault="00BD75DC" w:rsidP="00646E05">
      <w:pPr>
        <w:rPr>
          <w:rFonts w:ascii="Arial Narrow" w:hAnsi="Arial Narrow" w:cs="Arial Narrow"/>
          <w:b/>
          <w:bCs/>
          <w:i/>
          <w:iCs/>
          <w:color w:val="FF0000"/>
          <w:sz w:val="20"/>
          <w:szCs w:val="20"/>
        </w:rPr>
      </w:pPr>
      <w:r w:rsidRPr="00612648">
        <w:rPr>
          <w:rFonts w:ascii="Arial Narrow" w:hAnsi="Arial Narrow" w:cs="Arial Narrow"/>
          <w:b/>
          <w:bCs/>
          <w:i/>
          <w:iCs/>
          <w:sz w:val="20"/>
          <w:szCs w:val="20"/>
        </w:rPr>
        <w:t xml:space="preserve">Sponsored by: </w:t>
      </w:r>
      <w:r w:rsidRPr="00AA137E">
        <w:rPr>
          <w:rFonts w:ascii="Arial" w:hAnsi="Arial" w:cs="Arial"/>
          <w:b/>
          <w:bCs/>
          <w:noProof/>
          <w:color w:val="548DD4"/>
          <w:sz w:val="28"/>
          <w:szCs w:val="28"/>
        </w:rPr>
        <w:pict>
          <v:shape id="Picture 14" o:spid="_x0000_i1045" type="#_x0000_t75" style="width:73.5pt;height:33.75pt;visibility:visible">
            <v:imagedata r:id="rId11" o:title=""/>
          </v:shape>
        </w:pict>
      </w:r>
    </w:p>
    <w:p w:rsidR="00BD75DC" w:rsidRPr="00366500" w:rsidRDefault="00BD75DC" w:rsidP="00366500">
      <w:pPr>
        <w:rPr>
          <w:rFonts w:ascii="Arial Narrow" w:hAnsi="Arial Narrow" w:cs="Arial Narrow"/>
          <w:i/>
          <w:iCs/>
          <w:sz w:val="12"/>
          <w:szCs w:val="12"/>
        </w:rPr>
      </w:pPr>
    </w:p>
    <w:p w:rsidR="00BD75DC" w:rsidRDefault="00BD75DC" w:rsidP="009B7682">
      <w:pPr>
        <w:jc w:val="both"/>
        <w:rPr>
          <w:rFonts w:ascii="Arial Narrow" w:hAnsi="Arial Narrow" w:cs="Arial Narrow"/>
          <w:sz w:val="20"/>
          <w:szCs w:val="20"/>
        </w:rPr>
      </w:pPr>
      <w:r>
        <w:rPr>
          <w:rFonts w:ascii="Arial Narrow" w:hAnsi="Arial Narrow" w:cs="Arial Narrow"/>
          <w:sz w:val="20"/>
          <w:szCs w:val="20"/>
        </w:rPr>
        <w:t>The Cyprus Banking Crisis has had a profound impact on Russian and CIS interests. Accounts have been frozen, taxes have been levied on deposits and funds have been converted (unilaterally) into shares. This has caused widespread disruption and damage to CIS businesses. As a result of these restrictions companies have been unable to comply with their contractual obligations under (amongst others) sale of goods, M&amp;A and finance agreements. Inevitably, this has led to a new wave of CIS related disputes – both in Cyprus and other jurisdictions. In this session leading practitioners from Cyprus, Russia, Ukraine and England will address the impact of this topical and rapidly developing issue. This panel debate will focus on identifying current ideas and strategies for overcoming the range of challenges that CIS businesses face as a result of the Crisis. The issues discussed will include:</w:t>
      </w:r>
    </w:p>
    <w:p w:rsidR="00BD75DC" w:rsidRPr="00E42955" w:rsidRDefault="00BD75DC" w:rsidP="009B7682">
      <w:pPr>
        <w:rPr>
          <w:rFonts w:ascii="Arial Narrow" w:hAnsi="Arial Narrow" w:cs="Arial Narrow"/>
          <w:sz w:val="12"/>
          <w:szCs w:val="12"/>
        </w:rPr>
      </w:pPr>
      <w:r w:rsidRPr="00E42955">
        <w:rPr>
          <w:rFonts w:ascii="Arial Narrow" w:hAnsi="Arial Narrow" w:cs="Arial Narrow"/>
          <w:sz w:val="12"/>
          <w:szCs w:val="12"/>
        </w:rPr>
        <w:t xml:space="preserve"> </w:t>
      </w:r>
    </w:p>
    <w:p w:rsidR="00BD75DC" w:rsidRPr="00E42955" w:rsidRDefault="00BD75DC" w:rsidP="00E42955">
      <w:pPr>
        <w:pStyle w:val="ListParagraph"/>
        <w:numPr>
          <w:ilvl w:val="0"/>
          <w:numId w:val="24"/>
        </w:numPr>
        <w:spacing w:after="0"/>
        <w:ind w:left="360" w:hanging="180"/>
        <w:rPr>
          <w:rFonts w:ascii="Arial Narrow" w:hAnsi="Arial Narrow" w:cs="Arial Narrow"/>
          <w:sz w:val="20"/>
          <w:szCs w:val="20"/>
        </w:rPr>
      </w:pPr>
      <w:r w:rsidRPr="00E42955">
        <w:rPr>
          <w:rFonts w:ascii="Arial Narrow" w:hAnsi="Arial Narrow" w:cs="Arial Narrow"/>
          <w:sz w:val="20"/>
          <w:szCs w:val="20"/>
        </w:rPr>
        <w:t>An update on the Crisis (the haircut tax, capital controls and consequential claims being pursued in Cyprus).</w:t>
      </w:r>
    </w:p>
    <w:p w:rsidR="00BD75DC" w:rsidRPr="00E42955" w:rsidRDefault="00BD75DC" w:rsidP="00E42955">
      <w:pPr>
        <w:pStyle w:val="ListParagraph"/>
        <w:numPr>
          <w:ilvl w:val="0"/>
          <w:numId w:val="24"/>
        </w:numPr>
        <w:spacing w:after="0"/>
        <w:ind w:left="360" w:hanging="180"/>
        <w:rPr>
          <w:rFonts w:ascii="Arial Narrow" w:hAnsi="Arial Narrow" w:cs="Arial Narrow"/>
          <w:sz w:val="20"/>
          <w:szCs w:val="20"/>
        </w:rPr>
      </w:pPr>
      <w:r w:rsidRPr="00E42955">
        <w:rPr>
          <w:rFonts w:ascii="Arial Narrow" w:hAnsi="Arial Narrow" w:cs="Arial Narrow"/>
          <w:sz w:val="20"/>
          <w:szCs w:val="20"/>
        </w:rPr>
        <w:t>CIS related disputes arising from the Crisis.</w:t>
      </w:r>
    </w:p>
    <w:p w:rsidR="00BD75DC" w:rsidRPr="00E42955" w:rsidRDefault="00BD75DC" w:rsidP="00E42955">
      <w:pPr>
        <w:pStyle w:val="ListParagraph"/>
        <w:numPr>
          <w:ilvl w:val="0"/>
          <w:numId w:val="24"/>
        </w:numPr>
        <w:spacing w:after="0"/>
        <w:ind w:left="360" w:hanging="180"/>
        <w:rPr>
          <w:rFonts w:ascii="Arial Narrow" w:hAnsi="Arial Narrow" w:cs="Arial Narrow"/>
          <w:sz w:val="20"/>
          <w:szCs w:val="20"/>
        </w:rPr>
      </w:pPr>
      <w:r w:rsidRPr="00E42955">
        <w:rPr>
          <w:rFonts w:ascii="Arial Narrow" w:hAnsi="Arial Narrow" w:cs="Arial Narrow"/>
          <w:sz w:val="20"/>
          <w:szCs w:val="20"/>
        </w:rPr>
        <w:t>Force majeure and frustration defences to Crisis related claims.</w:t>
      </w:r>
    </w:p>
    <w:p w:rsidR="00BD75DC" w:rsidRPr="00E42955" w:rsidRDefault="00BD75DC" w:rsidP="00E42955">
      <w:pPr>
        <w:pStyle w:val="ListParagraph"/>
        <w:numPr>
          <w:ilvl w:val="0"/>
          <w:numId w:val="24"/>
        </w:numPr>
        <w:spacing w:after="0"/>
        <w:ind w:left="360" w:hanging="180"/>
        <w:rPr>
          <w:rFonts w:ascii="Arial Narrow" w:hAnsi="Arial Narrow" w:cs="Arial Narrow"/>
          <w:sz w:val="20"/>
          <w:szCs w:val="20"/>
        </w:rPr>
      </w:pPr>
      <w:r w:rsidRPr="00E42955">
        <w:rPr>
          <w:rFonts w:ascii="Arial Narrow" w:hAnsi="Arial Narrow" w:cs="Arial Narrow"/>
          <w:sz w:val="20"/>
          <w:szCs w:val="20"/>
        </w:rPr>
        <w:t>Joining Cypriot Banks to claims as third parties.</w:t>
      </w:r>
    </w:p>
    <w:p w:rsidR="00BD75DC" w:rsidRPr="00E42955" w:rsidRDefault="00BD75DC" w:rsidP="00E42955">
      <w:pPr>
        <w:pStyle w:val="ListParagraph"/>
        <w:numPr>
          <w:ilvl w:val="0"/>
          <w:numId w:val="24"/>
        </w:numPr>
        <w:spacing w:after="0"/>
        <w:ind w:left="360" w:hanging="180"/>
        <w:rPr>
          <w:rFonts w:ascii="Arial Narrow" w:hAnsi="Arial Narrow" w:cs="Arial Narrow"/>
          <w:sz w:val="20"/>
          <w:szCs w:val="20"/>
        </w:rPr>
      </w:pPr>
      <w:r w:rsidRPr="00E42955">
        <w:rPr>
          <w:rFonts w:ascii="Arial Narrow" w:hAnsi="Arial Narrow" w:cs="Arial Narrow"/>
          <w:sz w:val="20"/>
          <w:szCs w:val="20"/>
        </w:rPr>
        <w:t>The effect of the Crisis on assets frozen in aid of legal proceedings.</w:t>
      </w:r>
    </w:p>
    <w:p w:rsidR="00BD75DC" w:rsidRDefault="00BD75DC" w:rsidP="00E42955">
      <w:pPr>
        <w:pStyle w:val="ListParagraph"/>
        <w:numPr>
          <w:ilvl w:val="0"/>
          <w:numId w:val="24"/>
        </w:numPr>
        <w:spacing w:after="0"/>
        <w:ind w:left="360" w:hanging="180"/>
        <w:rPr>
          <w:rFonts w:ascii="Arial Narrow" w:hAnsi="Arial Narrow" w:cs="Arial Narrow"/>
          <w:sz w:val="20"/>
          <w:szCs w:val="20"/>
        </w:rPr>
      </w:pPr>
      <w:r w:rsidRPr="00E42955">
        <w:rPr>
          <w:rFonts w:ascii="Arial Narrow" w:hAnsi="Arial Narrow" w:cs="Arial Narrow"/>
          <w:sz w:val="20"/>
          <w:szCs w:val="20"/>
        </w:rPr>
        <w:t>Possible claims that can be brought in other jurisdictions (including treaty</w:t>
      </w:r>
      <w:r>
        <w:rPr>
          <w:rFonts w:ascii="Arial Narrow" w:hAnsi="Arial Narrow" w:cs="Arial Narrow"/>
          <w:sz w:val="20"/>
          <w:szCs w:val="20"/>
        </w:rPr>
        <w:t xml:space="preserve"> based claims).</w:t>
      </w:r>
    </w:p>
    <w:p w:rsidR="00BD75DC" w:rsidRPr="00E42955" w:rsidRDefault="00BD75DC" w:rsidP="006D6A22">
      <w:pPr>
        <w:tabs>
          <w:tab w:val="right" w:pos="5040"/>
        </w:tabs>
        <w:jc w:val="both"/>
        <w:rPr>
          <w:rFonts w:ascii="Arial Narrow" w:hAnsi="Arial Narrow" w:cs="Arial Narrow"/>
          <w:i/>
          <w:iCs/>
          <w:sz w:val="12"/>
          <w:szCs w:val="12"/>
          <w:lang w:val="en-GB"/>
        </w:rPr>
      </w:pPr>
      <w:r w:rsidRPr="00E42955">
        <w:rPr>
          <w:rFonts w:ascii="Arial Narrow" w:hAnsi="Arial Narrow" w:cs="Arial Narrow"/>
          <w:sz w:val="12"/>
          <w:szCs w:val="12"/>
          <w:lang w:val="en-GB"/>
        </w:rPr>
        <w:t xml:space="preserve">  </w:t>
      </w:r>
    </w:p>
    <w:p w:rsidR="00BD75DC" w:rsidRPr="006D6A22" w:rsidRDefault="00BD75DC" w:rsidP="006D6A22">
      <w:pPr>
        <w:tabs>
          <w:tab w:val="right" w:pos="5040"/>
        </w:tabs>
        <w:jc w:val="both"/>
        <w:rPr>
          <w:rFonts w:ascii="Arial Narrow" w:hAnsi="Arial Narrow" w:cs="Arial Narrow"/>
          <w:b/>
          <w:bCs/>
          <w:i/>
          <w:iCs/>
          <w:sz w:val="20"/>
          <w:szCs w:val="20"/>
          <w:lang w:val="en-GB"/>
        </w:rPr>
      </w:pPr>
      <w:r w:rsidRPr="006D6A22">
        <w:rPr>
          <w:rFonts w:ascii="Arial Narrow" w:hAnsi="Arial Narrow" w:cs="Arial Narrow"/>
          <w:i/>
          <w:iCs/>
          <w:sz w:val="20"/>
          <w:szCs w:val="20"/>
          <w:lang w:val="en-GB"/>
        </w:rPr>
        <w:t>Program Chair</w:t>
      </w:r>
      <w:r w:rsidRPr="006D6A22">
        <w:rPr>
          <w:rFonts w:ascii="Arial Narrow" w:hAnsi="Arial Narrow" w:cs="Arial Narrow"/>
          <w:b/>
          <w:bCs/>
          <w:i/>
          <w:iCs/>
          <w:sz w:val="20"/>
          <w:szCs w:val="20"/>
          <w:lang w:val="en-GB"/>
        </w:rPr>
        <w:t xml:space="preserve">: </w:t>
      </w:r>
    </w:p>
    <w:p w:rsidR="00BD75DC" w:rsidRPr="006D6A22" w:rsidRDefault="00BD75DC" w:rsidP="006D6A22">
      <w:pPr>
        <w:tabs>
          <w:tab w:val="right" w:pos="5040"/>
        </w:tabs>
        <w:jc w:val="both"/>
        <w:rPr>
          <w:rFonts w:ascii="Arial Narrow" w:hAnsi="Arial Narrow" w:cs="Arial Narrow"/>
          <w:sz w:val="20"/>
          <w:szCs w:val="20"/>
          <w:lang w:val="en-GB"/>
        </w:rPr>
      </w:pPr>
      <w:r w:rsidRPr="006D6A22">
        <w:rPr>
          <w:rFonts w:ascii="Arial Narrow" w:hAnsi="Arial Narrow" w:cs="Arial Narrow"/>
          <w:b/>
          <w:bCs/>
          <w:sz w:val="20"/>
          <w:szCs w:val="20"/>
          <w:lang w:val="en-GB"/>
        </w:rPr>
        <w:t xml:space="preserve">Rupert D'Cruz, </w:t>
      </w:r>
      <w:r w:rsidRPr="006D6A22">
        <w:rPr>
          <w:rFonts w:ascii="Arial Narrow" w:hAnsi="Arial Narrow" w:cs="Arial Narrow"/>
          <w:sz w:val="20"/>
          <w:szCs w:val="20"/>
          <w:lang w:val="en-GB"/>
        </w:rPr>
        <w:t>Littleton Chambers, London, United Kingdom</w:t>
      </w:r>
    </w:p>
    <w:p w:rsidR="00BD75DC" w:rsidRPr="00D74A8A" w:rsidRDefault="00BD75DC" w:rsidP="006D6A22">
      <w:pPr>
        <w:tabs>
          <w:tab w:val="right" w:pos="5040"/>
        </w:tabs>
        <w:jc w:val="both"/>
        <w:rPr>
          <w:rFonts w:ascii="Arial Narrow" w:hAnsi="Arial Narrow" w:cs="Arial Narrow"/>
          <w:i/>
          <w:iCs/>
          <w:sz w:val="12"/>
          <w:szCs w:val="12"/>
          <w:lang w:val="en-GB"/>
        </w:rPr>
      </w:pPr>
    </w:p>
    <w:p w:rsidR="00BD75DC" w:rsidRPr="006D6A22" w:rsidRDefault="00BD75DC" w:rsidP="006D6A22">
      <w:pPr>
        <w:tabs>
          <w:tab w:val="right" w:pos="5040"/>
        </w:tabs>
        <w:jc w:val="both"/>
        <w:rPr>
          <w:rFonts w:ascii="Arial Narrow" w:hAnsi="Arial Narrow" w:cs="Arial Narrow"/>
          <w:i/>
          <w:iCs/>
          <w:sz w:val="20"/>
          <w:szCs w:val="20"/>
          <w:lang w:val="en-GB"/>
        </w:rPr>
      </w:pPr>
      <w:r w:rsidRPr="006D6A22">
        <w:rPr>
          <w:rFonts w:ascii="Arial Narrow" w:hAnsi="Arial Narrow" w:cs="Arial Narrow"/>
          <w:i/>
          <w:iCs/>
          <w:sz w:val="20"/>
          <w:szCs w:val="20"/>
          <w:lang w:val="en-GB"/>
        </w:rPr>
        <w:t>Speakers:</w:t>
      </w:r>
    </w:p>
    <w:p w:rsidR="00BD75DC" w:rsidRPr="006D6A22" w:rsidRDefault="00BD75DC" w:rsidP="006D6A22">
      <w:pPr>
        <w:tabs>
          <w:tab w:val="right" w:pos="5040"/>
        </w:tabs>
        <w:jc w:val="both"/>
        <w:rPr>
          <w:rFonts w:ascii="Arial Narrow" w:hAnsi="Arial Narrow" w:cs="Arial Narrow"/>
          <w:sz w:val="20"/>
          <w:szCs w:val="20"/>
          <w:lang w:val="en-GB"/>
        </w:rPr>
      </w:pPr>
      <w:r w:rsidRPr="006D6A22">
        <w:rPr>
          <w:rFonts w:ascii="Arial Narrow" w:hAnsi="Arial Narrow" w:cs="Arial Narrow"/>
          <w:b/>
          <w:bCs/>
          <w:sz w:val="20"/>
          <w:szCs w:val="20"/>
          <w:lang w:val="en-GB"/>
        </w:rPr>
        <w:t xml:space="preserve">Robert Campbell, </w:t>
      </w:r>
      <w:r w:rsidRPr="006D6A22">
        <w:rPr>
          <w:rFonts w:ascii="Arial Narrow" w:hAnsi="Arial Narrow" w:cs="Arial Narrow"/>
          <w:sz w:val="20"/>
          <w:szCs w:val="20"/>
          <w:lang w:val="en-GB"/>
        </w:rPr>
        <w:t>Faegre Baker Daniels. London, United Kingdom</w:t>
      </w:r>
    </w:p>
    <w:p w:rsidR="00BD75DC" w:rsidRPr="009B7682" w:rsidRDefault="00BD75DC" w:rsidP="009B7682">
      <w:r>
        <w:rPr>
          <w:rFonts w:ascii="Arial Narrow" w:hAnsi="Arial Narrow" w:cs="Arial Narrow"/>
          <w:b/>
          <w:bCs/>
          <w:sz w:val="20"/>
          <w:szCs w:val="20"/>
        </w:rPr>
        <w:t xml:space="preserve">George Georgiou, </w:t>
      </w:r>
      <w:r>
        <w:rPr>
          <w:rFonts w:ascii="Arial Narrow" w:hAnsi="Arial Narrow" w:cs="Arial Narrow"/>
          <w:sz w:val="20"/>
          <w:szCs w:val="20"/>
        </w:rPr>
        <w:t>George Z. Georgiou &amp; Associates LLC, Nicosia, Cyprus</w:t>
      </w:r>
    </w:p>
    <w:p w:rsidR="00BD75DC" w:rsidRPr="006D6A22" w:rsidRDefault="00BD75DC" w:rsidP="006D6A22">
      <w:pPr>
        <w:tabs>
          <w:tab w:val="right" w:pos="5040"/>
        </w:tabs>
        <w:jc w:val="both"/>
        <w:rPr>
          <w:rFonts w:ascii="Arial Narrow" w:hAnsi="Arial Narrow" w:cs="Arial Narrow"/>
          <w:sz w:val="20"/>
          <w:szCs w:val="20"/>
          <w:lang w:val="en-GB"/>
        </w:rPr>
      </w:pPr>
      <w:r w:rsidRPr="006D6A22">
        <w:rPr>
          <w:rFonts w:ascii="Arial Narrow" w:hAnsi="Arial Narrow" w:cs="Arial Narrow"/>
          <w:b/>
          <w:bCs/>
          <w:sz w:val="20"/>
          <w:szCs w:val="20"/>
          <w:lang w:val="en-GB"/>
        </w:rPr>
        <w:t>Varvara Knutova</w:t>
      </w:r>
      <w:r w:rsidRPr="006D6A22">
        <w:rPr>
          <w:rFonts w:ascii="Arial Narrow" w:hAnsi="Arial Narrow" w:cs="Arial Narrow"/>
          <w:sz w:val="20"/>
          <w:szCs w:val="20"/>
          <w:lang w:val="en-GB"/>
        </w:rPr>
        <w:t>, Pepeliaev Group, Moscow, Russia</w:t>
      </w:r>
    </w:p>
    <w:p w:rsidR="00BD75DC" w:rsidRPr="006D6A22" w:rsidRDefault="00BD75DC" w:rsidP="006D6A22">
      <w:pPr>
        <w:tabs>
          <w:tab w:val="right" w:pos="5040"/>
        </w:tabs>
        <w:jc w:val="both"/>
        <w:rPr>
          <w:rFonts w:ascii="Arial Narrow" w:hAnsi="Arial Narrow" w:cs="Arial Narrow"/>
          <w:sz w:val="20"/>
          <w:szCs w:val="20"/>
          <w:lang w:val="en-GB"/>
        </w:rPr>
      </w:pPr>
      <w:r w:rsidRPr="006D6A22">
        <w:rPr>
          <w:rFonts w:ascii="Arial Narrow" w:hAnsi="Arial Narrow" w:cs="Arial Narrow"/>
          <w:b/>
          <w:bCs/>
          <w:sz w:val="20"/>
          <w:szCs w:val="20"/>
          <w:lang w:val="en-GB"/>
        </w:rPr>
        <w:t xml:space="preserve">Maksym Kodunov, </w:t>
      </w:r>
      <w:r w:rsidRPr="006D6A22">
        <w:rPr>
          <w:rFonts w:ascii="Arial Narrow" w:hAnsi="Arial Narrow" w:cs="Arial Narrow"/>
          <w:sz w:val="20"/>
          <w:szCs w:val="20"/>
          <w:lang w:val="en-GB"/>
        </w:rPr>
        <w:t>Integrites International Law Firm, Kyiv, Ukraine</w:t>
      </w:r>
    </w:p>
    <w:p w:rsidR="00BD75DC" w:rsidRPr="008D1066" w:rsidRDefault="00BD75DC" w:rsidP="002775C4">
      <w:pPr>
        <w:tabs>
          <w:tab w:val="right" w:pos="5040"/>
        </w:tabs>
        <w:jc w:val="both"/>
        <w:rPr>
          <w:rFonts w:ascii="Arial Narrow" w:hAnsi="Arial Narrow" w:cs="Arial Narrow"/>
          <w:b/>
          <w:bCs/>
          <w:sz w:val="12"/>
          <w:szCs w:val="12"/>
        </w:rPr>
      </w:pPr>
    </w:p>
    <w:p w:rsidR="00BD75DC" w:rsidRPr="008D1066" w:rsidRDefault="00BD75DC" w:rsidP="003400EC">
      <w:pPr>
        <w:shd w:val="clear" w:color="auto" w:fill="3366FF"/>
        <w:tabs>
          <w:tab w:val="right" w:pos="5400"/>
        </w:tabs>
        <w:jc w:val="both"/>
        <w:rPr>
          <w:rFonts w:ascii="Arial Narrow" w:hAnsi="Arial Narrow" w:cs="Arial Narrow"/>
          <w:b/>
          <w:bCs/>
          <w:color w:val="FFFF00"/>
          <w:sz w:val="20"/>
          <w:szCs w:val="20"/>
        </w:rPr>
      </w:pPr>
      <w:r>
        <w:rPr>
          <w:rFonts w:ascii="Arial Narrow" w:hAnsi="Arial Narrow" w:cs="Arial Narrow"/>
          <w:b/>
          <w:bCs/>
          <w:color w:val="FFFF00"/>
          <w:sz w:val="20"/>
          <w:szCs w:val="20"/>
        </w:rPr>
        <w:t>3</w:t>
      </w:r>
      <w:r w:rsidRPr="008D1066">
        <w:rPr>
          <w:rFonts w:ascii="Arial Narrow" w:hAnsi="Arial Narrow" w:cs="Arial Narrow"/>
          <w:b/>
          <w:bCs/>
          <w:color w:val="FFFF00"/>
          <w:sz w:val="20"/>
          <w:szCs w:val="20"/>
        </w:rPr>
        <w:t>:</w:t>
      </w:r>
      <w:r>
        <w:rPr>
          <w:rFonts w:ascii="Arial Narrow" w:hAnsi="Arial Narrow" w:cs="Arial Narrow"/>
          <w:b/>
          <w:bCs/>
          <w:color w:val="FFFF00"/>
          <w:sz w:val="20"/>
          <w:szCs w:val="20"/>
        </w:rPr>
        <w:t>00</w:t>
      </w:r>
      <w:r w:rsidRPr="008D1066">
        <w:rPr>
          <w:rFonts w:ascii="Arial Narrow" w:hAnsi="Arial Narrow" w:cs="Arial Narrow"/>
          <w:b/>
          <w:bCs/>
          <w:color w:val="FFFF00"/>
          <w:sz w:val="20"/>
          <w:szCs w:val="20"/>
        </w:rPr>
        <w:t xml:space="preserve"> PM </w:t>
      </w:r>
      <w:r>
        <w:rPr>
          <w:rFonts w:ascii="Arial Narrow" w:hAnsi="Arial Narrow" w:cs="Arial Narrow"/>
          <w:b/>
          <w:bCs/>
          <w:color w:val="FFFF00"/>
          <w:sz w:val="20"/>
          <w:szCs w:val="20"/>
        </w:rPr>
        <w:t>– 3:30 PM</w:t>
      </w:r>
      <w:r w:rsidRPr="008D1066">
        <w:rPr>
          <w:rFonts w:ascii="Arial Narrow" w:hAnsi="Arial Narrow" w:cs="Arial Narrow"/>
          <w:b/>
          <w:bCs/>
          <w:color w:val="FFFF00"/>
          <w:sz w:val="20"/>
          <w:szCs w:val="20"/>
        </w:rPr>
        <w:tab/>
        <w:t>NETWORKING BREAK</w:t>
      </w:r>
    </w:p>
    <w:p w:rsidR="00BD75DC" w:rsidRPr="008D1066" w:rsidRDefault="00BD75DC" w:rsidP="002775C4">
      <w:pPr>
        <w:tabs>
          <w:tab w:val="right" w:pos="5400"/>
        </w:tabs>
        <w:jc w:val="both"/>
        <w:rPr>
          <w:rFonts w:ascii="Arial Narrow" w:hAnsi="Arial Narrow" w:cs="Arial Narrow"/>
          <w:b/>
          <w:bCs/>
          <w:color w:val="FFFF00"/>
          <w:sz w:val="12"/>
          <w:szCs w:val="12"/>
        </w:rPr>
      </w:pPr>
    </w:p>
    <w:p w:rsidR="00BD75DC" w:rsidRPr="008D1066" w:rsidRDefault="00BD75DC" w:rsidP="002775C4">
      <w:pPr>
        <w:shd w:val="clear" w:color="auto" w:fill="3366FF"/>
        <w:tabs>
          <w:tab w:val="right" w:pos="5400"/>
        </w:tabs>
        <w:jc w:val="both"/>
        <w:rPr>
          <w:rFonts w:ascii="Arial Narrow" w:hAnsi="Arial Narrow" w:cs="Arial Narrow"/>
          <w:b/>
          <w:bCs/>
          <w:color w:val="FFFF00"/>
          <w:sz w:val="20"/>
          <w:szCs w:val="20"/>
        </w:rPr>
      </w:pPr>
      <w:r>
        <w:rPr>
          <w:rFonts w:ascii="Arial Narrow" w:hAnsi="Arial Narrow" w:cs="Arial Narrow"/>
          <w:b/>
          <w:bCs/>
          <w:color w:val="FFFF00"/>
          <w:sz w:val="20"/>
          <w:szCs w:val="20"/>
        </w:rPr>
        <w:t>3</w:t>
      </w:r>
      <w:r w:rsidRPr="008D1066">
        <w:rPr>
          <w:rFonts w:ascii="Arial Narrow" w:hAnsi="Arial Narrow" w:cs="Arial Narrow"/>
          <w:b/>
          <w:bCs/>
          <w:color w:val="FFFF00"/>
          <w:sz w:val="20"/>
          <w:szCs w:val="20"/>
        </w:rPr>
        <w:t>:</w:t>
      </w:r>
      <w:r>
        <w:rPr>
          <w:rFonts w:ascii="Arial Narrow" w:hAnsi="Arial Narrow" w:cs="Arial Narrow"/>
          <w:b/>
          <w:bCs/>
          <w:color w:val="FFFF00"/>
          <w:sz w:val="20"/>
          <w:szCs w:val="20"/>
        </w:rPr>
        <w:t>30 PM – 6:3</w:t>
      </w:r>
      <w:r w:rsidRPr="008D1066">
        <w:rPr>
          <w:rFonts w:ascii="Arial Narrow" w:hAnsi="Arial Narrow" w:cs="Arial Narrow"/>
          <w:b/>
          <w:bCs/>
          <w:color w:val="FFFF00"/>
          <w:sz w:val="20"/>
          <w:szCs w:val="20"/>
        </w:rPr>
        <w:t>0 PM</w:t>
      </w:r>
      <w:r w:rsidRPr="008D1066">
        <w:rPr>
          <w:rFonts w:ascii="Arial Narrow" w:hAnsi="Arial Narrow" w:cs="Arial Narrow"/>
          <w:b/>
          <w:bCs/>
          <w:color w:val="FFFF00"/>
          <w:sz w:val="20"/>
          <w:szCs w:val="20"/>
        </w:rPr>
        <w:tab/>
        <w:t>PLENARY SESSION</w:t>
      </w:r>
    </w:p>
    <w:p w:rsidR="00BD75DC" w:rsidRPr="00284A48" w:rsidRDefault="00BD75DC" w:rsidP="000B728B">
      <w:pPr>
        <w:jc w:val="both"/>
        <w:rPr>
          <w:rFonts w:ascii="Arial Narrow" w:hAnsi="Arial Narrow" w:cs="Arial Narrow"/>
          <w:b/>
          <w:bCs/>
          <w:sz w:val="12"/>
          <w:szCs w:val="12"/>
        </w:rPr>
      </w:pPr>
    </w:p>
    <w:p w:rsidR="00BD75DC" w:rsidRPr="008D1066" w:rsidRDefault="00BD75DC" w:rsidP="002775C4">
      <w:pPr>
        <w:shd w:val="clear" w:color="auto" w:fill="3366FF"/>
        <w:tabs>
          <w:tab w:val="right" w:pos="5580"/>
        </w:tabs>
        <w:jc w:val="both"/>
        <w:rPr>
          <w:rFonts w:ascii="Arial Narrow" w:hAnsi="Arial Narrow" w:cs="Arial Narrow"/>
          <w:b/>
          <w:bCs/>
          <w:i/>
          <w:iCs/>
          <w:color w:val="FFFF00"/>
          <w:sz w:val="20"/>
          <w:szCs w:val="20"/>
        </w:rPr>
      </w:pPr>
      <w:r w:rsidRPr="008C5956">
        <w:rPr>
          <w:rFonts w:ascii="Arial Narrow" w:hAnsi="Arial Narrow" w:cs="Arial Narrow"/>
          <w:b/>
          <w:bCs/>
          <w:color w:val="FFFF00"/>
          <w:sz w:val="20"/>
          <w:szCs w:val="20"/>
        </w:rPr>
        <w:t>Unfair Competition Between the Judicial System</w:t>
      </w:r>
    </w:p>
    <w:p w:rsidR="00BD75DC" w:rsidRPr="0044083E" w:rsidRDefault="00BD75DC" w:rsidP="00E42955">
      <w:pPr>
        <w:rPr>
          <w:rFonts w:ascii="Arial Narrow" w:hAnsi="Arial Narrow" w:cs="Arial Narrow"/>
          <w:b/>
          <w:bCs/>
          <w:i/>
          <w:iCs/>
          <w:sz w:val="20"/>
          <w:szCs w:val="20"/>
        </w:rPr>
      </w:pPr>
      <w:r w:rsidRPr="0044083E">
        <w:rPr>
          <w:rFonts w:ascii="Arial Narrow" w:hAnsi="Arial Narrow" w:cs="Arial Narrow"/>
          <w:b/>
          <w:bCs/>
          <w:i/>
          <w:iCs/>
          <w:sz w:val="20"/>
          <w:szCs w:val="20"/>
        </w:rPr>
        <w:t xml:space="preserve">Conference Hall </w:t>
      </w:r>
    </w:p>
    <w:p w:rsidR="00BD75DC" w:rsidRPr="00E42955" w:rsidRDefault="00BD75DC" w:rsidP="00366500">
      <w:pPr>
        <w:rPr>
          <w:rFonts w:ascii="Arial Narrow" w:hAnsi="Arial Narrow" w:cs="Arial Narrow"/>
          <w:i/>
          <w:iCs/>
          <w:sz w:val="8"/>
          <w:szCs w:val="8"/>
        </w:rPr>
      </w:pPr>
    </w:p>
    <w:p w:rsidR="00BD75DC" w:rsidRPr="00901663" w:rsidRDefault="00BD75DC" w:rsidP="00901663">
      <w:pPr>
        <w:rPr>
          <w:rFonts w:ascii="Arial Narrow" w:hAnsi="Arial Narrow" w:cs="Arial Narrow"/>
          <w:sz w:val="20"/>
          <w:szCs w:val="20"/>
        </w:rPr>
      </w:pPr>
      <w:r w:rsidRPr="00901663">
        <w:rPr>
          <w:rFonts w:ascii="Arial Narrow" w:hAnsi="Arial Narrow" w:cs="Arial Narrow"/>
          <w:sz w:val="20"/>
          <w:szCs w:val="20"/>
        </w:rPr>
        <w:t xml:space="preserve">The Chairman of the </w:t>
      </w:r>
      <w:r>
        <w:rPr>
          <w:rFonts w:ascii="Arial Narrow" w:hAnsi="Arial Narrow" w:cs="Arial Narrow"/>
          <w:sz w:val="20"/>
          <w:szCs w:val="20"/>
        </w:rPr>
        <w:t>Supreme</w:t>
      </w:r>
      <w:r w:rsidRPr="00901663">
        <w:rPr>
          <w:rFonts w:ascii="Arial Narrow" w:hAnsi="Arial Narrow" w:cs="Arial Narrow"/>
          <w:sz w:val="20"/>
          <w:szCs w:val="20"/>
        </w:rPr>
        <w:t xml:space="preserve"> Arbitrazh Court of the Russian Federation, Anton Ivanov named five examples of what he called “unfair completion” of legal systems of other countries which detrimentally affect Russian citizens and companies.</w:t>
      </w:r>
    </w:p>
    <w:p w:rsidR="00BD75DC" w:rsidRPr="00E42955" w:rsidRDefault="00BD75DC" w:rsidP="007E7B30">
      <w:pPr>
        <w:rPr>
          <w:rFonts w:ascii="Arial Narrow" w:hAnsi="Arial Narrow" w:cs="Arial Narrow"/>
          <w:sz w:val="12"/>
          <w:szCs w:val="12"/>
        </w:rPr>
      </w:pPr>
    </w:p>
    <w:p w:rsidR="00BD75DC" w:rsidRPr="00901663" w:rsidRDefault="00BD75DC" w:rsidP="007E7B30">
      <w:pPr>
        <w:pStyle w:val="ListParagraph"/>
        <w:numPr>
          <w:ilvl w:val="0"/>
          <w:numId w:val="24"/>
        </w:numPr>
        <w:spacing w:after="0"/>
        <w:ind w:left="360" w:hanging="180"/>
        <w:rPr>
          <w:rFonts w:ascii="Arial Narrow" w:hAnsi="Arial Narrow" w:cs="Arial Narrow"/>
          <w:sz w:val="20"/>
          <w:szCs w:val="20"/>
        </w:rPr>
      </w:pPr>
      <w:r w:rsidRPr="00901663">
        <w:rPr>
          <w:rFonts w:ascii="Arial Narrow" w:hAnsi="Arial Narrow" w:cs="Arial Narrow"/>
          <w:sz w:val="20"/>
          <w:szCs w:val="20"/>
        </w:rPr>
        <w:t>extraterritorial application of laws of one country over the relationship that is subject to j</w:t>
      </w:r>
      <w:r>
        <w:rPr>
          <w:rFonts w:ascii="Arial Narrow" w:hAnsi="Arial Narrow" w:cs="Arial Narrow"/>
          <w:sz w:val="20"/>
          <w:szCs w:val="20"/>
        </w:rPr>
        <w:t>urisdiction of another country</w:t>
      </w:r>
      <w:r w:rsidRPr="00901663">
        <w:rPr>
          <w:rFonts w:ascii="Arial Narrow" w:hAnsi="Arial Narrow" w:cs="Arial Narrow"/>
          <w:sz w:val="20"/>
          <w:szCs w:val="20"/>
        </w:rPr>
        <w:t>;</w:t>
      </w:r>
    </w:p>
    <w:p w:rsidR="00BD75DC" w:rsidRPr="00901663" w:rsidRDefault="00BD75DC" w:rsidP="007E7B30">
      <w:pPr>
        <w:pStyle w:val="ListParagraph"/>
        <w:numPr>
          <w:ilvl w:val="0"/>
          <w:numId w:val="24"/>
        </w:numPr>
        <w:spacing w:after="0"/>
        <w:ind w:left="360" w:hanging="180"/>
        <w:rPr>
          <w:rFonts w:ascii="Arial Narrow" w:hAnsi="Arial Narrow" w:cs="Arial Narrow"/>
          <w:sz w:val="20"/>
          <w:szCs w:val="20"/>
        </w:rPr>
      </w:pPr>
      <w:r w:rsidRPr="00901663">
        <w:rPr>
          <w:rFonts w:ascii="Arial Narrow" w:hAnsi="Arial Narrow" w:cs="Arial Narrow"/>
          <w:sz w:val="20"/>
          <w:szCs w:val="20"/>
        </w:rPr>
        <w:t>“pulling” of disputes that are subject to the jurisdiction of one country into the courts of another country based on flimsy grounds;</w:t>
      </w:r>
    </w:p>
    <w:p w:rsidR="00BD75DC" w:rsidRPr="00901663" w:rsidRDefault="00BD75DC" w:rsidP="007E7B30">
      <w:pPr>
        <w:pStyle w:val="ListParagraph"/>
        <w:numPr>
          <w:ilvl w:val="0"/>
          <w:numId w:val="24"/>
        </w:numPr>
        <w:spacing w:after="0"/>
        <w:ind w:left="360" w:hanging="180"/>
        <w:rPr>
          <w:rFonts w:ascii="Arial Narrow" w:hAnsi="Arial Narrow" w:cs="Arial Narrow"/>
          <w:sz w:val="20"/>
          <w:szCs w:val="20"/>
        </w:rPr>
      </w:pPr>
      <w:r w:rsidRPr="00901663">
        <w:rPr>
          <w:rFonts w:ascii="Arial Narrow" w:hAnsi="Arial Narrow" w:cs="Arial Narrow"/>
          <w:sz w:val="20"/>
          <w:szCs w:val="20"/>
        </w:rPr>
        <w:t xml:space="preserve">Anti-suit injunctions prohibiting legal actions in the courts of another country;  </w:t>
      </w:r>
    </w:p>
    <w:p w:rsidR="00BD75DC" w:rsidRPr="00901663" w:rsidRDefault="00BD75DC" w:rsidP="007E7B30">
      <w:pPr>
        <w:pStyle w:val="ListParagraph"/>
        <w:numPr>
          <w:ilvl w:val="0"/>
          <w:numId w:val="24"/>
        </w:numPr>
        <w:spacing w:after="0"/>
        <w:ind w:left="360" w:hanging="180"/>
        <w:rPr>
          <w:rFonts w:ascii="Arial Narrow" w:hAnsi="Arial Narrow" w:cs="Arial Narrow"/>
          <w:sz w:val="20"/>
          <w:szCs w:val="20"/>
        </w:rPr>
      </w:pPr>
      <w:r w:rsidRPr="00901663">
        <w:rPr>
          <w:rFonts w:ascii="Arial Narrow" w:hAnsi="Arial Narrow" w:cs="Arial Narrow"/>
          <w:sz w:val="20"/>
          <w:szCs w:val="20"/>
        </w:rPr>
        <w:t>A so-called “merger” of international commercial arbitration and state courts in certain countries which makes it virtually impossible to set aside arbitration awards in the national courts of that country;</w:t>
      </w:r>
    </w:p>
    <w:p w:rsidR="00BD75DC" w:rsidRDefault="00BD75DC" w:rsidP="007E7B30">
      <w:pPr>
        <w:pStyle w:val="ListParagraph"/>
        <w:numPr>
          <w:ilvl w:val="0"/>
          <w:numId w:val="24"/>
        </w:numPr>
        <w:spacing w:after="0"/>
        <w:ind w:left="360" w:hanging="180"/>
        <w:rPr>
          <w:rFonts w:ascii="Arial Narrow" w:hAnsi="Arial Narrow" w:cs="Arial Narrow"/>
          <w:sz w:val="20"/>
          <w:szCs w:val="20"/>
        </w:rPr>
      </w:pPr>
      <w:r w:rsidRPr="00901663">
        <w:rPr>
          <w:rFonts w:ascii="Arial Narrow" w:hAnsi="Arial Narrow" w:cs="Arial Narrow"/>
          <w:sz w:val="20"/>
          <w:szCs w:val="20"/>
        </w:rPr>
        <w:t>Disregard of sovereign immunity</w:t>
      </w:r>
    </w:p>
    <w:p w:rsidR="00BD75DC" w:rsidRPr="00E42955" w:rsidRDefault="00BD75DC" w:rsidP="007E7B30">
      <w:pPr>
        <w:pStyle w:val="ListParagraph"/>
        <w:spacing w:after="0"/>
        <w:ind w:left="1080"/>
        <w:rPr>
          <w:rFonts w:ascii="Arial Narrow" w:hAnsi="Arial Narrow" w:cs="Arial Narrow"/>
          <w:sz w:val="12"/>
          <w:szCs w:val="12"/>
        </w:rPr>
      </w:pPr>
    </w:p>
    <w:p w:rsidR="00BD75DC" w:rsidRPr="00901663" w:rsidRDefault="00BD75DC" w:rsidP="00901663">
      <w:pPr>
        <w:rPr>
          <w:rFonts w:ascii="Arial Narrow" w:hAnsi="Arial Narrow" w:cs="Arial Narrow"/>
          <w:sz w:val="20"/>
          <w:szCs w:val="20"/>
        </w:rPr>
      </w:pPr>
      <w:r w:rsidRPr="00901663">
        <w:rPr>
          <w:rFonts w:ascii="Arial Narrow" w:hAnsi="Arial Narrow" w:cs="Arial Narrow"/>
          <w:sz w:val="20"/>
          <w:szCs w:val="20"/>
        </w:rPr>
        <w:t>Russian Duma echoed the Judge’s concerns and introduced a bill which, if adopted, would allow Russian citizens or companies who suffered from the “illegal” decisions of foreign courts to seek compensation from the Russian Government and for the Russian Government then pursue actions against individuals, court, or governmental officials involved in the alleged wrongdoings against the Russian persons.</w:t>
      </w:r>
    </w:p>
    <w:p w:rsidR="00BD75DC" w:rsidRPr="00E42955" w:rsidRDefault="00BD75DC" w:rsidP="00901663">
      <w:pPr>
        <w:rPr>
          <w:rFonts w:ascii="Arial Narrow" w:hAnsi="Arial Narrow" w:cs="Arial Narrow"/>
          <w:sz w:val="12"/>
          <w:szCs w:val="12"/>
        </w:rPr>
      </w:pPr>
    </w:p>
    <w:p w:rsidR="00BD75DC" w:rsidRDefault="00BD75DC" w:rsidP="00901663">
      <w:pPr>
        <w:rPr>
          <w:rFonts w:ascii="Arial Narrow" w:hAnsi="Arial Narrow" w:cs="Arial Narrow"/>
          <w:sz w:val="20"/>
          <w:szCs w:val="20"/>
        </w:rPr>
      </w:pPr>
      <w:r w:rsidRPr="00901663">
        <w:rPr>
          <w:rFonts w:ascii="Arial Narrow" w:hAnsi="Arial Narrow" w:cs="Arial Narrow"/>
          <w:sz w:val="20"/>
          <w:szCs w:val="20"/>
        </w:rPr>
        <w:t>This panel will feature a mock argument that will involve one or more scenarios described by the Chairman Ivanov.  The argument will be followed by a discussion further exploring the issue of the unfair competition between legal systems.</w:t>
      </w:r>
    </w:p>
    <w:p w:rsidR="00BD75DC" w:rsidRPr="00E42955" w:rsidRDefault="00BD75DC" w:rsidP="00901663">
      <w:pPr>
        <w:rPr>
          <w:rFonts w:ascii="Arial Narrow" w:hAnsi="Arial Narrow" w:cs="Arial Narrow"/>
          <w:sz w:val="12"/>
          <w:szCs w:val="12"/>
        </w:rPr>
      </w:pPr>
    </w:p>
    <w:p w:rsidR="00BD75DC" w:rsidRPr="00B55FBD" w:rsidRDefault="00BD75DC" w:rsidP="00366500">
      <w:pPr>
        <w:rPr>
          <w:rFonts w:ascii="Arial Narrow" w:hAnsi="Arial Narrow" w:cs="Arial Narrow"/>
          <w:b/>
          <w:bCs/>
          <w:i/>
          <w:iCs/>
          <w:sz w:val="20"/>
          <w:szCs w:val="20"/>
        </w:rPr>
      </w:pPr>
      <w:r w:rsidRPr="00B55FBD">
        <w:rPr>
          <w:rFonts w:ascii="Arial Narrow" w:hAnsi="Arial Narrow" w:cs="Arial Narrow"/>
          <w:i/>
          <w:iCs/>
          <w:sz w:val="20"/>
          <w:szCs w:val="20"/>
        </w:rPr>
        <w:t>Program Chair</w:t>
      </w:r>
      <w:r>
        <w:rPr>
          <w:rFonts w:ascii="Arial Narrow" w:hAnsi="Arial Narrow" w:cs="Arial Narrow"/>
          <w:i/>
          <w:iCs/>
          <w:sz w:val="20"/>
          <w:szCs w:val="20"/>
        </w:rPr>
        <w:t>s</w:t>
      </w:r>
      <w:r w:rsidRPr="00B55FBD">
        <w:rPr>
          <w:rFonts w:ascii="Arial Narrow" w:hAnsi="Arial Narrow" w:cs="Arial Narrow"/>
          <w:b/>
          <w:bCs/>
          <w:i/>
          <w:iCs/>
          <w:sz w:val="20"/>
          <w:szCs w:val="20"/>
        </w:rPr>
        <w:t xml:space="preserve">: </w:t>
      </w:r>
    </w:p>
    <w:p w:rsidR="00BD75DC" w:rsidRPr="00366500" w:rsidRDefault="00BD75DC" w:rsidP="00366500">
      <w:pPr>
        <w:rPr>
          <w:rFonts w:ascii="Arial Narrow" w:hAnsi="Arial Narrow" w:cs="Arial Narrow"/>
          <w:b/>
          <w:bCs/>
          <w:sz w:val="20"/>
          <w:szCs w:val="20"/>
        </w:rPr>
      </w:pPr>
      <w:r w:rsidRPr="00366500">
        <w:rPr>
          <w:rFonts w:ascii="Arial Narrow" w:hAnsi="Arial Narrow" w:cs="Arial Narrow"/>
          <w:b/>
          <w:bCs/>
          <w:sz w:val="20"/>
          <w:szCs w:val="20"/>
        </w:rPr>
        <w:t>Timur Aitkulov</w:t>
      </w:r>
      <w:r>
        <w:rPr>
          <w:rFonts w:ascii="Arial Narrow" w:hAnsi="Arial Narrow" w:cs="Arial Narrow"/>
          <w:b/>
          <w:bCs/>
          <w:sz w:val="20"/>
          <w:szCs w:val="20"/>
        </w:rPr>
        <w:t xml:space="preserve">, </w:t>
      </w:r>
      <w:r w:rsidRPr="00366500">
        <w:rPr>
          <w:rFonts w:ascii="Arial Narrow" w:hAnsi="Arial Narrow" w:cs="Arial Narrow"/>
          <w:sz w:val="20"/>
          <w:szCs w:val="20"/>
        </w:rPr>
        <w:t>Clifford Chance</w:t>
      </w:r>
      <w:r>
        <w:rPr>
          <w:rFonts w:ascii="Arial Narrow" w:hAnsi="Arial Narrow" w:cs="Arial Narrow"/>
          <w:sz w:val="20"/>
          <w:szCs w:val="20"/>
        </w:rPr>
        <w:t>,</w:t>
      </w:r>
      <w:r w:rsidRPr="00366500">
        <w:rPr>
          <w:rFonts w:ascii="Arial Narrow" w:hAnsi="Arial Narrow" w:cs="Arial Narrow"/>
          <w:sz w:val="20"/>
          <w:szCs w:val="20"/>
        </w:rPr>
        <w:t xml:space="preserve"> Moscow, Russia</w:t>
      </w:r>
    </w:p>
    <w:p w:rsidR="00BD75DC" w:rsidRDefault="00BD75DC" w:rsidP="00366500">
      <w:pPr>
        <w:rPr>
          <w:rFonts w:ascii="Arial Narrow" w:hAnsi="Arial Narrow" w:cs="Arial Narrow"/>
          <w:b/>
          <w:bCs/>
          <w:sz w:val="20"/>
          <w:szCs w:val="20"/>
        </w:rPr>
      </w:pPr>
      <w:r w:rsidRPr="00366500">
        <w:rPr>
          <w:rFonts w:ascii="Arial Narrow" w:hAnsi="Arial Narrow" w:cs="Arial Narrow"/>
          <w:b/>
          <w:bCs/>
          <w:sz w:val="20"/>
          <w:szCs w:val="20"/>
        </w:rPr>
        <w:t>Gene Burd</w:t>
      </w:r>
      <w:r>
        <w:rPr>
          <w:rFonts w:ascii="Arial Narrow" w:hAnsi="Arial Narrow" w:cs="Arial Narrow"/>
          <w:b/>
          <w:bCs/>
          <w:sz w:val="20"/>
          <w:szCs w:val="20"/>
        </w:rPr>
        <w:t>,</w:t>
      </w:r>
      <w:r w:rsidRPr="00366500">
        <w:rPr>
          <w:rFonts w:ascii="Arial Narrow" w:hAnsi="Arial Narrow" w:cs="Arial Narrow"/>
          <w:b/>
          <w:bCs/>
          <w:sz w:val="20"/>
          <w:szCs w:val="20"/>
        </w:rPr>
        <w:t xml:space="preserve"> </w:t>
      </w:r>
      <w:r>
        <w:rPr>
          <w:rFonts w:ascii="Arial Narrow" w:hAnsi="Arial Narrow" w:cs="Arial Narrow"/>
          <w:sz w:val="20"/>
          <w:szCs w:val="20"/>
        </w:rPr>
        <w:t>Arnall Golden Gregory LLP,</w:t>
      </w:r>
      <w:r w:rsidRPr="00366500">
        <w:rPr>
          <w:rFonts w:ascii="Arial Narrow" w:hAnsi="Arial Narrow" w:cs="Arial Narrow"/>
          <w:sz w:val="20"/>
          <w:szCs w:val="20"/>
        </w:rPr>
        <w:t xml:space="preserve"> Washington, DC USA</w:t>
      </w:r>
    </w:p>
    <w:p w:rsidR="00BD75DC" w:rsidRDefault="00BD75DC" w:rsidP="00366500">
      <w:pPr>
        <w:rPr>
          <w:rFonts w:ascii="Arial Narrow" w:hAnsi="Arial Narrow" w:cs="Arial Narrow"/>
          <w:sz w:val="20"/>
          <w:szCs w:val="20"/>
        </w:rPr>
      </w:pPr>
      <w:r w:rsidRPr="00366500">
        <w:rPr>
          <w:rFonts w:ascii="Arial Narrow" w:hAnsi="Arial Narrow" w:cs="Arial Narrow"/>
          <w:b/>
          <w:bCs/>
          <w:sz w:val="20"/>
          <w:szCs w:val="20"/>
        </w:rPr>
        <w:t>N</w:t>
      </w:r>
      <w:r>
        <w:rPr>
          <w:rFonts w:ascii="Arial Narrow" w:hAnsi="Arial Narrow" w:cs="Arial Narrow"/>
          <w:b/>
          <w:bCs/>
          <w:sz w:val="20"/>
          <w:szCs w:val="20"/>
        </w:rPr>
        <w:t>ick Marsh,</w:t>
      </w:r>
      <w:r w:rsidRPr="00366500">
        <w:rPr>
          <w:rFonts w:ascii="Arial Narrow" w:hAnsi="Arial Narrow" w:cs="Arial Narrow"/>
          <w:b/>
          <w:bCs/>
          <w:sz w:val="20"/>
          <w:szCs w:val="20"/>
        </w:rPr>
        <w:t xml:space="preserve"> </w:t>
      </w:r>
      <w:r>
        <w:rPr>
          <w:rFonts w:ascii="Arial Narrow" w:hAnsi="Arial Narrow" w:cs="Arial Narrow"/>
          <w:sz w:val="20"/>
          <w:szCs w:val="20"/>
        </w:rPr>
        <w:t>DLA Piper,</w:t>
      </w:r>
      <w:r w:rsidRPr="00366500">
        <w:rPr>
          <w:rFonts w:ascii="Arial Narrow" w:hAnsi="Arial Narrow" w:cs="Arial Narrow"/>
          <w:sz w:val="20"/>
          <w:szCs w:val="20"/>
        </w:rPr>
        <w:t xml:space="preserve"> London, United Kingdom</w:t>
      </w:r>
    </w:p>
    <w:p w:rsidR="00BD75DC" w:rsidRPr="00280C3F" w:rsidRDefault="00BD75DC" w:rsidP="00366500">
      <w:pPr>
        <w:rPr>
          <w:rFonts w:ascii="Arial Narrow" w:hAnsi="Arial Narrow" w:cs="Arial Narrow"/>
          <w:sz w:val="12"/>
          <w:szCs w:val="12"/>
        </w:rPr>
      </w:pPr>
    </w:p>
    <w:p w:rsidR="00BD75DC" w:rsidRPr="00280C3F" w:rsidRDefault="00BD75DC" w:rsidP="00366500">
      <w:pPr>
        <w:rPr>
          <w:rFonts w:ascii="Arial Narrow" w:hAnsi="Arial Narrow" w:cs="Arial Narrow"/>
          <w:i/>
          <w:iCs/>
          <w:sz w:val="20"/>
          <w:szCs w:val="20"/>
        </w:rPr>
      </w:pPr>
      <w:r w:rsidRPr="00280C3F">
        <w:rPr>
          <w:rFonts w:ascii="Arial Narrow" w:hAnsi="Arial Narrow" w:cs="Arial Narrow"/>
          <w:i/>
          <w:iCs/>
          <w:sz w:val="20"/>
          <w:szCs w:val="20"/>
        </w:rPr>
        <w:t>Panel of Commentators:</w:t>
      </w:r>
    </w:p>
    <w:p w:rsidR="00BD75DC" w:rsidRDefault="00BD75DC" w:rsidP="00E64E4B">
      <w:pPr>
        <w:rPr>
          <w:rFonts w:ascii="Arial Narrow" w:hAnsi="Arial Narrow" w:cs="Arial Narrow"/>
          <w:sz w:val="20"/>
          <w:szCs w:val="20"/>
        </w:rPr>
      </w:pPr>
      <w:r w:rsidRPr="00366500">
        <w:rPr>
          <w:rFonts w:ascii="Arial Narrow" w:hAnsi="Arial Narrow" w:cs="Arial Narrow"/>
          <w:b/>
          <w:bCs/>
          <w:sz w:val="20"/>
          <w:szCs w:val="20"/>
        </w:rPr>
        <w:t>N</w:t>
      </w:r>
      <w:r>
        <w:rPr>
          <w:rFonts w:ascii="Arial Narrow" w:hAnsi="Arial Narrow" w:cs="Arial Narrow"/>
          <w:b/>
          <w:bCs/>
          <w:sz w:val="20"/>
          <w:szCs w:val="20"/>
        </w:rPr>
        <w:t>ick Marsh,</w:t>
      </w:r>
      <w:r w:rsidRPr="00366500">
        <w:rPr>
          <w:rFonts w:ascii="Arial Narrow" w:hAnsi="Arial Narrow" w:cs="Arial Narrow"/>
          <w:b/>
          <w:bCs/>
          <w:sz w:val="20"/>
          <w:szCs w:val="20"/>
        </w:rPr>
        <w:t xml:space="preserve"> </w:t>
      </w:r>
      <w:r>
        <w:rPr>
          <w:rFonts w:ascii="Arial Narrow" w:hAnsi="Arial Narrow" w:cs="Arial Narrow"/>
          <w:sz w:val="20"/>
          <w:szCs w:val="20"/>
        </w:rPr>
        <w:t>DLA Piper,</w:t>
      </w:r>
      <w:r w:rsidRPr="00366500">
        <w:rPr>
          <w:rFonts w:ascii="Arial Narrow" w:hAnsi="Arial Narrow" w:cs="Arial Narrow"/>
          <w:sz w:val="20"/>
          <w:szCs w:val="20"/>
        </w:rPr>
        <w:t xml:space="preserve"> London, United Kingdom</w:t>
      </w:r>
    </w:p>
    <w:p w:rsidR="00BD75DC" w:rsidRDefault="00BD75DC" w:rsidP="00E64E4B">
      <w:pPr>
        <w:rPr>
          <w:rFonts w:ascii="Arial Narrow" w:hAnsi="Arial Narrow" w:cs="Arial Narrow"/>
          <w:sz w:val="20"/>
          <w:szCs w:val="20"/>
        </w:rPr>
      </w:pPr>
      <w:r w:rsidRPr="00811200">
        <w:rPr>
          <w:rFonts w:ascii="Arial Narrow" w:hAnsi="Arial Narrow" w:cs="Arial Narrow"/>
          <w:b/>
          <w:bCs/>
          <w:sz w:val="20"/>
          <w:szCs w:val="20"/>
        </w:rPr>
        <w:t>Vladislav V. Starzhenetsky</w:t>
      </w:r>
      <w:r w:rsidRPr="00811200">
        <w:rPr>
          <w:rFonts w:ascii="Arial Narrow" w:hAnsi="Arial Narrow" w:cs="Arial Narrow"/>
          <w:sz w:val="20"/>
          <w:szCs w:val="20"/>
        </w:rPr>
        <w:t>, Supreme Arbitrazh Court</w:t>
      </w:r>
      <w:r>
        <w:rPr>
          <w:rFonts w:ascii="Arial Narrow" w:hAnsi="Arial Narrow" w:cs="Arial Narrow"/>
          <w:sz w:val="20"/>
          <w:szCs w:val="20"/>
        </w:rPr>
        <w:t>, Moscow, Russia</w:t>
      </w:r>
    </w:p>
    <w:p w:rsidR="00BD75DC" w:rsidRPr="00E42955" w:rsidRDefault="00BD75DC" w:rsidP="00366500">
      <w:pPr>
        <w:rPr>
          <w:rFonts w:ascii="Arial Narrow" w:hAnsi="Arial Narrow" w:cs="Arial Narrow"/>
          <w:sz w:val="12"/>
          <w:szCs w:val="12"/>
        </w:rPr>
      </w:pPr>
    </w:p>
    <w:p w:rsidR="00BD75DC" w:rsidRPr="00E309F4" w:rsidRDefault="00BD75DC" w:rsidP="00366500">
      <w:pPr>
        <w:rPr>
          <w:rFonts w:ascii="Arial Narrow" w:hAnsi="Arial Narrow" w:cs="Arial Narrow"/>
          <w:sz w:val="20"/>
          <w:szCs w:val="20"/>
          <w:u w:val="single"/>
        </w:rPr>
      </w:pPr>
      <w:r w:rsidRPr="00E309F4">
        <w:rPr>
          <w:rFonts w:ascii="Arial Narrow" w:hAnsi="Arial Narrow" w:cs="Arial Narrow"/>
          <w:sz w:val="20"/>
          <w:szCs w:val="20"/>
          <w:u w:val="single"/>
        </w:rPr>
        <w:t>Moot Court Participants</w:t>
      </w:r>
    </w:p>
    <w:p w:rsidR="00BD75DC" w:rsidRPr="00EB18BD" w:rsidRDefault="00BD75DC" w:rsidP="00EB18BD">
      <w:pPr>
        <w:rPr>
          <w:rFonts w:ascii="Arial Narrow" w:hAnsi="Arial Narrow" w:cs="Arial Narrow"/>
          <w:i/>
          <w:iCs/>
          <w:sz w:val="20"/>
          <w:szCs w:val="20"/>
        </w:rPr>
      </w:pPr>
      <w:r w:rsidRPr="00EB18BD">
        <w:rPr>
          <w:rFonts w:ascii="Arial Narrow" w:hAnsi="Arial Narrow" w:cs="Arial Narrow"/>
          <w:i/>
          <w:iCs/>
          <w:sz w:val="20"/>
          <w:szCs w:val="20"/>
        </w:rPr>
        <w:t>Russia:</w:t>
      </w:r>
    </w:p>
    <w:p w:rsidR="00BD75DC" w:rsidRPr="00366500" w:rsidRDefault="00BD75DC" w:rsidP="00E64E4B">
      <w:pPr>
        <w:rPr>
          <w:rFonts w:ascii="Arial Narrow" w:hAnsi="Arial Narrow" w:cs="Arial Narrow"/>
          <w:b/>
          <w:bCs/>
          <w:sz w:val="20"/>
          <w:szCs w:val="20"/>
        </w:rPr>
      </w:pPr>
      <w:r w:rsidRPr="00366500">
        <w:rPr>
          <w:rFonts w:ascii="Arial Narrow" w:hAnsi="Arial Narrow" w:cs="Arial Narrow"/>
          <w:b/>
          <w:bCs/>
          <w:sz w:val="20"/>
          <w:szCs w:val="20"/>
        </w:rPr>
        <w:t>Timur Aitkulov</w:t>
      </w:r>
      <w:r>
        <w:rPr>
          <w:rFonts w:ascii="Arial Narrow" w:hAnsi="Arial Narrow" w:cs="Arial Narrow"/>
          <w:b/>
          <w:bCs/>
          <w:sz w:val="20"/>
          <w:szCs w:val="20"/>
        </w:rPr>
        <w:t xml:space="preserve">, </w:t>
      </w:r>
      <w:r w:rsidRPr="00366500">
        <w:rPr>
          <w:rFonts w:ascii="Arial Narrow" w:hAnsi="Arial Narrow" w:cs="Arial Narrow"/>
          <w:sz w:val="20"/>
          <w:szCs w:val="20"/>
        </w:rPr>
        <w:t>Clifford Chance</w:t>
      </w:r>
      <w:r>
        <w:rPr>
          <w:rFonts w:ascii="Arial Narrow" w:hAnsi="Arial Narrow" w:cs="Arial Narrow"/>
          <w:sz w:val="20"/>
          <w:szCs w:val="20"/>
        </w:rPr>
        <w:t>,</w:t>
      </w:r>
      <w:r w:rsidRPr="00366500">
        <w:rPr>
          <w:rFonts w:ascii="Arial Narrow" w:hAnsi="Arial Narrow" w:cs="Arial Narrow"/>
          <w:sz w:val="20"/>
          <w:szCs w:val="20"/>
        </w:rPr>
        <w:t xml:space="preserve"> Moscow, Russia</w:t>
      </w:r>
    </w:p>
    <w:p w:rsidR="00BD75DC" w:rsidRPr="00671ACD" w:rsidRDefault="00BD75DC" w:rsidP="00CC153B">
      <w:pPr>
        <w:rPr>
          <w:rFonts w:ascii="Arial Narrow" w:hAnsi="Arial Narrow" w:cs="Arial Narrow"/>
          <w:sz w:val="20"/>
          <w:szCs w:val="20"/>
        </w:rPr>
      </w:pPr>
      <w:r w:rsidRPr="001715E5">
        <w:rPr>
          <w:rFonts w:ascii="Arial Narrow" w:hAnsi="Arial Narrow" w:cs="Arial Narrow"/>
          <w:b/>
          <w:bCs/>
          <w:sz w:val="20"/>
          <w:szCs w:val="20"/>
        </w:rPr>
        <w:t>Alexei Dudko</w:t>
      </w:r>
      <w:r>
        <w:rPr>
          <w:rFonts w:ascii="Arial Narrow" w:hAnsi="Arial Narrow" w:cs="Arial Narrow"/>
          <w:b/>
          <w:bCs/>
          <w:sz w:val="20"/>
          <w:szCs w:val="20"/>
        </w:rPr>
        <w:t xml:space="preserve">, </w:t>
      </w:r>
      <w:r>
        <w:rPr>
          <w:rFonts w:ascii="Arial Narrow" w:hAnsi="Arial Narrow" w:cs="Arial Narrow"/>
          <w:sz w:val="20"/>
          <w:szCs w:val="20"/>
        </w:rPr>
        <w:t>Hogan Lovells, Moscow, Russia</w:t>
      </w:r>
    </w:p>
    <w:p w:rsidR="00BD75DC" w:rsidRPr="00E42955" w:rsidRDefault="00BD75DC" w:rsidP="00EB18BD">
      <w:pPr>
        <w:rPr>
          <w:rFonts w:ascii="Arial Narrow" w:hAnsi="Arial Narrow" w:cs="Arial Narrow"/>
          <w:sz w:val="12"/>
          <w:szCs w:val="12"/>
        </w:rPr>
      </w:pPr>
    </w:p>
    <w:p w:rsidR="00BD75DC" w:rsidRPr="00EB18BD" w:rsidRDefault="00BD75DC" w:rsidP="00EB18BD">
      <w:pPr>
        <w:rPr>
          <w:rFonts w:ascii="Arial Narrow" w:hAnsi="Arial Narrow" w:cs="Arial Narrow"/>
          <w:i/>
          <w:iCs/>
          <w:sz w:val="20"/>
          <w:szCs w:val="20"/>
        </w:rPr>
      </w:pPr>
      <w:r w:rsidRPr="00EB18BD">
        <w:rPr>
          <w:rFonts w:ascii="Arial Narrow" w:hAnsi="Arial Narrow" w:cs="Arial Narrow"/>
          <w:i/>
          <w:iCs/>
          <w:sz w:val="20"/>
          <w:szCs w:val="20"/>
        </w:rPr>
        <w:t>US:</w:t>
      </w:r>
    </w:p>
    <w:p w:rsidR="00BD75DC" w:rsidRPr="00EB18BD" w:rsidRDefault="00BD75DC" w:rsidP="00EB18BD">
      <w:pPr>
        <w:rPr>
          <w:rFonts w:ascii="Arial Narrow" w:hAnsi="Arial Narrow" w:cs="Arial Narrow"/>
          <w:sz w:val="20"/>
          <w:szCs w:val="20"/>
        </w:rPr>
      </w:pPr>
      <w:r w:rsidRPr="00EB18BD">
        <w:rPr>
          <w:rFonts w:ascii="Arial Narrow" w:hAnsi="Arial Narrow" w:cs="Arial Narrow"/>
          <w:b/>
          <w:bCs/>
          <w:sz w:val="20"/>
          <w:szCs w:val="20"/>
        </w:rPr>
        <w:t>Maria Kostytska</w:t>
      </w:r>
      <w:r>
        <w:rPr>
          <w:rFonts w:ascii="Arial Narrow" w:hAnsi="Arial Narrow" w:cs="Arial Narrow"/>
          <w:sz w:val="20"/>
          <w:szCs w:val="20"/>
        </w:rPr>
        <w:t>, Winston &amp; Strawn, Paris, France &amp; Washington, DC, USA</w:t>
      </w:r>
    </w:p>
    <w:p w:rsidR="00BD75DC" w:rsidRPr="00E42955" w:rsidRDefault="00BD75DC" w:rsidP="00EB18BD">
      <w:pPr>
        <w:rPr>
          <w:rFonts w:ascii="Arial Narrow" w:hAnsi="Arial Narrow" w:cs="Arial Narrow"/>
          <w:sz w:val="12"/>
          <w:szCs w:val="12"/>
        </w:rPr>
      </w:pPr>
    </w:p>
    <w:p w:rsidR="00BD75DC" w:rsidRPr="006A772D" w:rsidRDefault="00BD75DC" w:rsidP="00EB18BD">
      <w:pPr>
        <w:rPr>
          <w:rFonts w:ascii="Arial Narrow" w:hAnsi="Arial Narrow" w:cs="Arial Narrow"/>
          <w:i/>
          <w:iCs/>
          <w:sz w:val="20"/>
          <w:szCs w:val="20"/>
        </w:rPr>
      </w:pPr>
      <w:r w:rsidRPr="006A772D">
        <w:rPr>
          <w:rFonts w:ascii="Arial Narrow" w:hAnsi="Arial Narrow" w:cs="Arial Narrow"/>
          <w:i/>
          <w:iCs/>
          <w:sz w:val="20"/>
          <w:szCs w:val="20"/>
        </w:rPr>
        <w:t>Advocate</w:t>
      </w:r>
      <w:r>
        <w:rPr>
          <w:rFonts w:ascii="Arial Narrow" w:hAnsi="Arial Narrow" w:cs="Arial Narrow"/>
          <w:i/>
          <w:iCs/>
          <w:sz w:val="20"/>
          <w:szCs w:val="20"/>
        </w:rPr>
        <w:t>:</w:t>
      </w:r>
    </w:p>
    <w:p w:rsidR="00BD75DC" w:rsidRDefault="00BD75DC" w:rsidP="00EB18BD">
      <w:pPr>
        <w:rPr>
          <w:rFonts w:ascii="Arial Narrow" w:hAnsi="Arial Narrow" w:cs="Arial Narrow"/>
          <w:i/>
          <w:iCs/>
          <w:sz w:val="20"/>
          <w:szCs w:val="20"/>
        </w:rPr>
      </w:pPr>
      <w:r w:rsidRPr="006A772D">
        <w:rPr>
          <w:rFonts w:ascii="Arial Narrow" w:hAnsi="Arial Narrow" w:cs="Arial Narrow"/>
          <w:b/>
          <w:bCs/>
          <w:sz w:val="20"/>
          <w:szCs w:val="20"/>
        </w:rPr>
        <w:t>Johan Sidklev,</w:t>
      </w:r>
      <w:r>
        <w:rPr>
          <w:rFonts w:ascii="Arial Narrow" w:hAnsi="Arial Narrow" w:cs="Arial Narrow"/>
          <w:sz w:val="20"/>
          <w:szCs w:val="20"/>
        </w:rPr>
        <w:t xml:space="preserve"> </w:t>
      </w:r>
      <w:r w:rsidRPr="006A772D">
        <w:rPr>
          <w:rFonts w:ascii="Arial Narrow" w:hAnsi="Arial Narrow" w:cs="Arial Narrow"/>
          <w:sz w:val="20"/>
          <w:szCs w:val="20"/>
        </w:rPr>
        <w:t>Setterwalls</w:t>
      </w:r>
      <w:r>
        <w:rPr>
          <w:rFonts w:ascii="Arial Narrow" w:hAnsi="Arial Narrow" w:cs="Arial Narrow"/>
          <w:sz w:val="20"/>
          <w:szCs w:val="20"/>
        </w:rPr>
        <w:t xml:space="preserve">, Stockholm, </w:t>
      </w:r>
      <w:r w:rsidRPr="006A772D">
        <w:rPr>
          <w:rFonts w:ascii="Arial Narrow" w:hAnsi="Arial Narrow" w:cs="Arial Narrow"/>
          <w:sz w:val="20"/>
          <w:szCs w:val="20"/>
        </w:rPr>
        <w:t>Sweden</w:t>
      </w:r>
      <w:r>
        <w:rPr>
          <w:rFonts w:ascii="Arial Narrow" w:hAnsi="Arial Narrow" w:cs="Arial Narrow"/>
          <w:sz w:val="20"/>
          <w:szCs w:val="20"/>
        </w:rPr>
        <w:t xml:space="preserve"> </w:t>
      </w:r>
    </w:p>
    <w:p w:rsidR="00BD75DC" w:rsidRDefault="00BD75DC" w:rsidP="002775C4">
      <w:pPr>
        <w:jc w:val="both"/>
        <w:rPr>
          <w:rFonts w:ascii="Arial Narrow" w:hAnsi="Arial Narrow" w:cs="Arial Narrow"/>
          <w:sz w:val="20"/>
          <w:szCs w:val="20"/>
        </w:rPr>
      </w:pPr>
      <w:r w:rsidRPr="00280C3F">
        <w:rPr>
          <w:rFonts w:ascii="Arial Narrow" w:hAnsi="Arial Narrow" w:cs="Arial Narrow"/>
          <w:b/>
          <w:bCs/>
          <w:sz w:val="20"/>
          <w:szCs w:val="20"/>
        </w:rPr>
        <w:t>Henrik Fieber</w:t>
      </w:r>
      <w:r>
        <w:rPr>
          <w:rFonts w:ascii="Arial Narrow" w:hAnsi="Arial Narrow" w:cs="Arial Narrow"/>
          <w:sz w:val="20"/>
          <w:szCs w:val="20"/>
        </w:rPr>
        <w:t xml:space="preserve">, </w:t>
      </w:r>
      <w:r w:rsidRPr="00306788">
        <w:rPr>
          <w:rFonts w:ascii="Arial Narrow" w:hAnsi="Arial Narrow" w:cs="Arial Narrow"/>
          <w:sz w:val="20"/>
          <w:szCs w:val="20"/>
        </w:rPr>
        <w:t>Roschier</w:t>
      </w:r>
      <w:r>
        <w:rPr>
          <w:rFonts w:ascii="Arial Narrow" w:hAnsi="Arial Narrow" w:cs="Arial Narrow"/>
          <w:sz w:val="20"/>
          <w:szCs w:val="20"/>
        </w:rPr>
        <w:t xml:space="preserve">, </w:t>
      </w:r>
      <w:r w:rsidRPr="00306788">
        <w:rPr>
          <w:rFonts w:ascii="Arial Narrow" w:hAnsi="Arial Narrow" w:cs="Arial Narrow"/>
          <w:sz w:val="20"/>
          <w:szCs w:val="20"/>
        </w:rPr>
        <w:t>Stockholm</w:t>
      </w:r>
      <w:r>
        <w:rPr>
          <w:rFonts w:ascii="Arial Narrow" w:hAnsi="Arial Narrow" w:cs="Arial Narrow"/>
          <w:sz w:val="20"/>
          <w:szCs w:val="20"/>
        </w:rPr>
        <w:t>, Sweden</w:t>
      </w:r>
    </w:p>
    <w:p w:rsidR="00BD75DC" w:rsidRPr="00284A48" w:rsidRDefault="00BD75DC" w:rsidP="002775C4">
      <w:pPr>
        <w:jc w:val="both"/>
        <w:rPr>
          <w:rFonts w:ascii="Arial Narrow" w:hAnsi="Arial Narrow" w:cs="Arial Narrow"/>
          <w:i/>
          <w:iCs/>
          <w:sz w:val="12"/>
          <w:szCs w:val="12"/>
        </w:rPr>
      </w:pPr>
    </w:p>
    <w:p w:rsidR="00BD75DC" w:rsidRPr="008D1066" w:rsidRDefault="00BD75DC" w:rsidP="004F3BC7">
      <w:pPr>
        <w:shd w:val="clear" w:color="auto" w:fill="3366FF"/>
        <w:tabs>
          <w:tab w:val="right" w:pos="5400"/>
        </w:tabs>
        <w:jc w:val="both"/>
        <w:rPr>
          <w:rFonts w:ascii="Arial Narrow" w:hAnsi="Arial Narrow" w:cs="Arial Narrow"/>
          <w:b/>
          <w:bCs/>
          <w:color w:val="FFFF00"/>
          <w:sz w:val="20"/>
          <w:szCs w:val="20"/>
        </w:rPr>
      </w:pPr>
      <w:r w:rsidRPr="008D1066">
        <w:rPr>
          <w:rFonts w:ascii="Arial Narrow" w:hAnsi="Arial Narrow" w:cs="Arial Narrow"/>
          <w:b/>
          <w:bCs/>
          <w:color w:val="FFFF00"/>
          <w:sz w:val="20"/>
          <w:szCs w:val="20"/>
        </w:rPr>
        <w:t xml:space="preserve">7:00 PM </w:t>
      </w:r>
      <w:r w:rsidRPr="008D1066">
        <w:rPr>
          <w:rFonts w:ascii="Arial Narrow" w:hAnsi="Arial Narrow" w:cs="Arial Narrow"/>
          <w:b/>
          <w:bCs/>
          <w:color w:val="FFFF00"/>
          <w:sz w:val="20"/>
          <w:szCs w:val="20"/>
        </w:rPr>
        <w:tab/>
        <w:t>SPASO HOUSE RECEPTION</w:t>
      </w:r>
    </w:p>
    <w:p w:rsidR="00BD75DC" w:rsidRPr="008D1066" w:rsidRDefault="00BD75DC" w:rsidP="00936788">
      <w:pPr>
        <w:shd w:val="clear" w:color="auto" w:fill="3366FF"/>
        <w:tabs>
          <w:tab w:val="right" w:pos="5400"/>
        </w:tabs>
        <w:jc w:val="both"/>
        <w:rPr>
          <w:rFonts w:ascii="Arial Narrow" w:hAnsi="Arial Narrow" w:cs="Arial Narrow"/>
          <w:b/>
          <w:bCs/>
          <w:color w:val="FFFF00"/>
          <w:sz w:val="20"/>
          <w:szCs w:val="20"/>
        </w:rPr>
      </w:pPr>
      <w:r w:rsidRPr="008D1066">
        <w:rPr>
          <w:rFonts w:ascii="Arial Narrow" w:hAnsi="Arial Narrow" w:cs="Arial Narrow"/>
          <w:b/>
          <w:bCs/>
          <w:color w:val="FFFF00"/>
          <w:sz w:val="20"/>
          <w:szCs w:val="20"/>
        </w:rPr>
        <w:tab/>
        <w:t>No. 10 Spasopeskovskaya Square</w:t>
      </w:r>
    </w:p>
    <w:p w:rsidR="00BD75DC" w:rsidRDefault="00BD75DC" w:rsidP="002775C4">
      <w:pPr>
        <w:tabs>
          <w:tab w:val="right" w:pos="5040"/>
        </w:tabs>
        <w:jc w:val="both"/>
        <w:rPr>
          <w:rFonts w:ascii="Arial" w:hAnsi="Arial" w:cs="Arial"/>
          <w:i/>
          <w:iCs/>
          <w:noProof/>
          <w:sz w:val="16"/>
          <w:szCs w:val="16"/>
        </w:rPr>
      </w:pPr>
      <w:r w:rsidRPr="00D827B1">
        <w:rPr>
          <w:rFonts w:ascii="Arial Narrow" w:hAnsi="Arial Narrow" w:cs="Arial Narrow"/>
          <w:b/>
          <w:bCs/>
          <w:i/>
          <w:iCs/>
          <w:sz w:val="20"/>
          <w:szCs w:val="20"/>
        </w:rPr>
        <w:t>Sponsored by:</w:t>
      </w:r>
      <w:r w:rsidRPr="00D827B1">
        <w:rPr>
          <w:rFonts w:ascii="Arial" w:hAnsi="Arial" w:cs="Arial"/>
          <w:i/>
          <w:iCs/>
          <w:noProof/>
          <w:sz w:val="16"/>
          <w:szCs w:val="16"/>
        </w:rPr>
        <w:t xml:space="preserve"> </w:t>
      </w:r>
      <w:r w:rsidRPr="00AA137E">
        <w:rPr>
          <w:rFonts w:ascii="Arial" w:hAnsi="Arial" w:cs="Arial"/>
          <w:i/>
          <w:iCs/>
          <w:noProof/>
          <w:sz w:val="16"/>
          <w:szCs w:val="16"/>
        </w:rPr>
        <w:pict>
          <v:shape id="Picture 6" o:spid="_x0000_i1046" type="#_x0000_t75" style="width:75pt;height:34.5pt;visibility:visible">
            <v:imagedata r:id="rId26" o:title="" croptop="12266f" cropbottom="12029f" cropleft="7271f" cropright="7403f"/>
          </v:shape>
        </w:pict>
      </w:r>
    </w:p>
    <w:p w:rsidR="00BD75DC" w:rsidRPr="00D827B1" w:rsidRDefault="00BD75DC" w:rsidP="002775C4">
      <w:pPr>
        <w:tabs>
          <w:tab w:val="right" w:pos="5040"/>
        </w:tabs>
        <w:jc w:val="both"/>
        <w:rPr>
          <w:rFonts w:ascii="Arial Narrow" w:hAnsi="Arial Narrow" w:cs="Arial Narrow"/>
          <w:b/>
          <w:bCs/>
          <w:i/>
          <w:iCs/>
          <w:sz w:val="20"/>
          <w:szCs w:val="20"/>
        </w:rPr>
      </w:pPr>
    </w:p>
    <w:p w:rsidR="00BD75DC" w:rsidRPr="008D1066" w:rsidRDefault="00BD75DC" w:rsidP="002775C4">
      <w:pPr>
        <w:tabs>
          <w:tab w:val="right" w:pos="5040"/>
        </w:tabs>
        <w:jc w:val="both"/>
        <w:rPr>
          <w:rFonts w:ascii="Arial Narrow" w:hAnsi="Arial Narrow" w:cs="Arial Narrow"/>
          <w:sz w:val="20"/>
          <w:szCs w:val="20"/>
        </w:rPr>
      </w:pPr>
      <w:r w:rsidRPr="008D1066">
        <w:rPr>
          <w:rFonts w:ascii="Arial Narrow" w:hAnsi="Arial Narrow" w:cs="Arial Narrow"/>
          <w:sz w:val="20"/>
          <w:szCs w:val="20"/>
        </w:rPr>
        <w:t>Spaso House has been the residence of American ambassadors in Moscow since the establishment of diplomatic relations between the United States and the former Soviet Union in 1933.  The Spaso House stands one mile west of the Kremlin and not far from the Arbat, an ancient region of Moscow.  It was completed in 1914 for Nikolay Aleksandrovich Vtorov, a wealthy merchant and manufacturer.  The reception will be held in the main hall, which features a soaring domed ceiling and reputedly the largest house chandelier in Moscow, said to be the handiwork of the famous silversmith Mishakov.  Russian writer Mikhail Bulgakov attended a party at the main hall in 1935, which inspired the scene of the Devil’s Ball in The Master and Margarita.  The event promises to be a memorable opportunity to network with new friends and old.</w:t>
      </w:r>
    </w:p>
    <w:p w:rsidR="00BD75DC" w:rsidRPr="00284A48" w:rsidRDefault="00BD75DC" w:rsidP="00282678">
      <w:pPr>
        <w:widowControl w:val="0"/>
        <w:rPr>
          <w:rFonts w:ascii="Arial Narrow" w:hAnsi="Arial Narrow" w:cs="Arial Narrow"/>
          <w:sz w:val="12"/>
          <w:szCs w:val="12"/>
        </w:rPr>
      </w:pPr>
    </w:p>
    <w:p w:rsidR="00BD75DC" w:rsidRPr="008D1066" w:rsidRDefault="00BD75DC" w:rsidP="00282678">
      <w:pPr>
        <w:shd w:val="clear" w:color="auto" w:fill="FFCC00"/>
        <w:tabs>
          <w:tab w:val="right" w:pos="5220"/>
        </w:tabs>
        <w:jc w:val="center"/>
        <w:rPr>
          <w:rFonts w:ascii="Arial Narrow" w:hAnsi="Arial Narrow" w:cs="Arial Narrow"/>
          <w:b/>
          <w:bCs/>
          <w:i/>
          <w:iCs/>
          <w:color w:val="3366FF"/>
          <w:sz w:val="20"/>
          <w:szCs w:val="20"/>
        </w:rPr>
        <w:sectPr w:rsidR="00BD75DC" w:rsidRPr="008D1066" w:rsidSect="00C422F3">
          <w:type w:val="continuous"/>
          <w:pgSz w:w="12240" w:h="15840"/>
          <w:pgMar w:top="245" w:right="245" w:bottom="245" w:left="245" w:header="720" w:footer="720" w:gutter="0"/>
          <w:cols w:num="2" w:space="720" w:equalWidth="0">
            <w:col w:w="5875" w:space="360"/>
            <w:col w:w="5515"/>
          </w:cols>
          <w:docGrid w:linePitch="360"/>
        </w:sectPr>
      </w:pPr>
      <w:r w:rsidRPr="008D1066">
        <w:rPr>
          <w:rFonts w:ascii="Arial Narrow" w:hAnsi="Arial Narrow" w:cs="Arial Narrow"/>
          <w:b/>
          <w:bCs/>
          <w:i/>
          <w:iCs/>
          <w:color w:val="3366FF"/>
          <w:sz w:val="20"/>
          <w:szCs w:val="20"/>
        </w:rPr>
        <w:t>NOTE: Simultaneous translation in Russian and English wi</w:t>
      </w:r>
      <w:r>
        <w:rPr>
          <w:rFonts w:ascii="Arial Narrow" w:hAnsi="Arial Narrow" w:cs="Arial Narrow"/>
          <w:b/>
          <w:bCs/>
          <w:i/>
          <w:iCs/>
          <w:color w:val="3366FF"/>
          <w:sz w:val="20"/>
          <w:szCs w:val="20"/>
        </w:rPr>
        <w:t>ll be provided for all sessions</w:t>
      </w:r>
    </w:p>
    <w:p w:rsidR="00BD75DC" w:rsidRDefault="00BD75DC" w:rsidP="00E309F4">
      <w:pPr>
        <w:pStyle w:val="CG-Title-Center-Bold"/>
        <w:keepNext w:val="0"/>
        <w:spacing w:before="0" w:after="0"/>
        <w:jc w:val="left"/>
      </w:pPr>
    </w:p>
    <w:p w:rsidR="00BD75DC" w:rsidRDefault="00BD75DC" w:rsidP="004C3415"/>
    <w:p w:rsidR="00BD75DC" w:rsidRPr="004C3415" w:rsidRDefault="00BD75DC" w:rsidP="004C3415"/>
    <w:p w:rsidR="00BD75DC" w:rsidRDefault="00BD75DC" w:rsidP="004C3415">
      <w:pPr>
        <w:autoSpaceDE w:val="0"/>
        <w:autoSpaceDN w:val="0"/>
        <w:adjustRightInd w:val="0"/>
        <w:contextualSpacing/>
        <w:rPr>
          <w:rFonts w:ascii="Arial Narrow" w:hAnsi="Arial Narrow" w:cs="Arial Narrow"/>
          <w:sz w:val="20"/>
          <w:szCs w:val="20"/>
        </w:rPr>
      </w:pPr>
      <w:r w:rsidRPr="004C3415">
        <w:rPr>
          <w:rFonts w:ascii="Arial Narrow" w:hAnsi="Arial Narrow" w:cs="Arial Narrow"/>
          <w:sz w:val="20"/>
          <w:szCs w:val="20"/>
        </w:rPr>
        <w:t xml:space="preserve">The ABA directly applies for and ordinarily receives CLE credit for ABA programs in AK, AL, AR, AZ, CA, CO, DE, GA, GU, HI, IA, IL, IN, KS, KY, LA, MN, MS, MO, MT, NM, NV, NY, NC, ND, OH, OK, OR, PA, SC, TN, TX, UT, VT, VA, VI, WA, WI, and WV. These states sometimes do not approve a program for credit before the program occurs. This course is expected to </w:t>
      </w:r>
      <w:r>
        <w:rPr>
          <w:rFonts w:ascii="Arial Narrow" w:hAnsi="Arial Narrow" w:cs="Arial Narrow"/>
          <w:sz w:val="20"/>
          <w:szCs w:val="20"/>
        </w:rPr>
        <w:t>qualify for 7.5</w:t>
      </w:r>
      <w:r w:rsidRPr="004C3415">
        <w:rPr>
          <w:rFonts w:ascii="Arial Narrow" w:hAnsi="Arial Narrow" w:cs="Arial Narrow"/>
          <w:sz w:val="20"/>
          <w:szCs w:val="20"/>
        </w:rPr>
        <w:t xml:space="preserve"> CLE credit ho</w:t>
      </w:r>
      <w:r>
        <w:rPr>
          <w:rFonts w:ascii="Arial Narrow" w:hAnsi="Arial Narrow" w:cs="Arial Narrow"/>
          <w:sz w:val="20"/>
          <w:szCs w:val="20"/>
        </w:rPr>
        <w:t>urs in 60-minute states, and 9.0</w:t>
      </w:r>
      <w:r w:rsidRPr="004C3415">
        <w:rPr>
          <w:rFonts w:ascii="Arial Narrow" w:hAnsi="Arial Narrow" w:cs="Arial Narrow"/>
          <w:sz w:val="20"/>
          <w:szCs w:val="20"/>
        </w:rPr>
        <w:t xml:space="preserve"> credit hours in 50-minute states. This transitional program is approved for both newly admitted and experienced attorneys in NY.  For more information about CLE accreditation in your state, visit </w:t>
      </w:r>
      <w:hyperlink r:id="rId27" w:history="1">
        <w:r w:rsidRPr="00066D51">
          <w:rPr>
            <w:rStyle w:val="Hyperlink"/>
            <w:rFonts w:ascii="Arial Narrow" w:hAnsi="Arial Narrow" w:cs="Arial Narrow"/>
            <w:sz w:val="20"/>
            <w:szCs w:val="20"/>
          </w:rPr>
          <w:t>http://ambar.org/moscow2013</w:t>
        </w:r>
      </w:hyperlink>
      <w:r>
        <w:rPr>
          <w:rFonts w:ascii="Arial Narrow" w:hAnsi="Arial Narrow" w:cs="Arial Narrow"/>
          <w:sz w:val="20"/>
          <w:szCs w:val="20"/>
        </w:rPr>
        <w:t xml:space="preserve"> </w:t>
      </w:r>
      <w:r w:rsidRPr="004C3415">
        <w:rPr>
          <w:rFonts w:ascii="Arial Narrow" w:hAnsi="Arial Narrow" w:cs="Arial Narrow"/>
          <w:sz w:val="20"/>
          <w:szCs w:val="20"/>
        </w:rPr>
        <w:t xml:space="preserve">or contact </w:t>
      </w:r>
      <w:r>
        <w:rPr>
          <w:rFonts w:ascii="Arial Narrow" w:hAnsi="Arial Narrow" w:cs="Arial Narrow"/>
          <w:sz w:val="20"/>
          <w:szCs w:val="20"/>
        </w:rPr>
        <w:t>Michelle Mattingly</w:t>
      </w:r>
      <w:r w:rsidRPr="004C3415">
        <w:rPr>
          <w:rFonts w:ascii="Arial Narrow" w:hAnsi="Arial Narrow" w:cs="Arial Narrow"/>
          <w:sz w:val="20"/>
          <w:szCs w:val="20"/>
        </w:rPr>
        <w:t xml:space="preserve"> at </w:t>
      </w:r>
      <w:hyperlink r:id="rId28" w:history="1">
        <w:r w:rsidRPr="00066D51">
          <w:rPr>
            <w:rStyle w:val="Hyperlink"/>
            <w:rFonts w:ascii="Arial Narrow" w:hAnsi="Arial Narrow" w:cs="Arial Narrow"/>
            <w:sz w:val="20"/>
            <w:szCs w:val="20"/>
          </w:rPr>
          <w:t>michelle.mattingly@americanbar.org</w:t>
        </w:r>
      </w:hyperlink>
      <w:r>
        <w:rPr>
          <w:rFonts w:ascii="Arial Narrow" w:hAnsi="Arial Narrow" w:cs="Arial Narrow"/>
          <w:sz w:val="20"/>
          <w:szCs w:val="20"/>
        </w:rPr>
        <w:t>.</w:t>
      </w:r>
    </w:p>
    <w:p w:rsidR="00BD75DC" w:rsidRDefault="00BD75DC" w:rsidP="004C3415">
      <w:pPr>
        <w:autoSpaceDE w:val="0"/>
        <w:autoSpaceDN w:val="0"/>
        <w:adjustRightInd w:val="0"/>
        <w:contextualSpacing/>
        <w:rPr>
          <w:rFonts w:ascii="Arial Narrow" w:hAnsi="Arial Narrow" w:cs="Arial Narrow"/>
          <w:sz w:val="20"/>
          <w:szCs w:val="20"/>
        </w:rPr>
      </w:pPr>
    </w:p>
    <w:p w:rsidR="00BD75DC" w:rsidRPr="004C3415" w:rsidRDefault="00BD75DC" w:rsidP="004C3415">
      <w:pPr>
        <w:autoSpaceDE w:val="0"/>
        <w:autoSpaceDN w:val="0"/>
        <w:adjustRightInd w:val="0"/>
        <w:contextualSpacing/>
        <w:jc w:val="center"/>
        <w:rPr>
          <w:rFonts w:ascii="Arial Narrow" w:hAnsi="Arial Narrow" w:cs="Arial Narrow"/>
          <w:i/>
          <w:iCs/>
          <w:sz w:val="20"/>
          <w:szCs w:val="20"/>
        </w:rPr>
      </w:pPr>
      <w:r w:rsidRPr="004C3415">
        <w:rPr>
          <w:rFonts w:ascii="Arial Narrow" w:hAnsi="Arial Narrow" w:cs="Arial Narrow"/>
          <w:i/>
          <w:iCs/>
          <w:sz w:val="20"/>
          <w:szCs w:val="20"/>
        </w:rPr>
        <w:t xml:space="preserve">Scholarships are available for this program. For more information please contact </w:t>
      </w:r>
      <w:hyperlink r:id="rId29" w:history="1">
        <w:r w:rsidRPr="004C3415">
          <w:rPr>
            <w:rStyle w:val="Hyperlink"/>
            <w:rFonts w:ascii="Arial Narrow" w:hAnsi="Arial Narrow" w:cs="Arial Narrow"/>
            <w:i/>
            <w:iCs/>
            <w:sz w:val="20"/>
            <w:szCs w:val="20"/>
          </w:rPr>
          <w:t>Michelle.Mattingly@americanbar.org</w:t>
        </w:r>
      </w:hyperlink>
      <w:r w:rsidRPr="004C3415">
        <w:rPr>
          <w:rFonts w:ascii="Arial Narrow" w:hAnsi="Arial Narrow" w:cs="Arial Narrow"/>
          <w:i/>
          <w:iCs/>
          <w:sz w:val="20"/>
          <w:szCs w:val="20"/>
        </w:rPr>
        <w:t>.</w:t>
      </w:r>
    </w:p>
    <w:p w:rsidR="00BD75DC" w:rsidRPr="004C3415" w:rsidRDefault="00BD75DC" w:rsidP="004C3415"/>
    <w:sectPr w:rsidR="00BD75DC" w:rsidRPr="004C3415" w:rsidSect="00B660E9">
      <w:type w:val="continuous"/>
      <w:pgSz w:w="12240" w:h="15840"/>
      <w:pgMar w:top="245" w:right="245" w:bottom="245" w:left="24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5DC" w:rsidRDefault="00BD75DC">
      <w:r>
        <w:separator/>
      </w:r>
    </w:p>
  </w:endnote>
  <w:endnote w:type="continuationSeparator" w:id="0">
    <w:p w:rsidR="00BD75DC" w:rsidRDefault="00BD75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5DC" w:rsidRDefault="00BD75DC">
      <w:r>
        <w:separator/>
      </w:r>
    </w:p>
  </w:footnote>
  <w:footnote w:type="continuationSeparator" w:id="0">
    <w:p w:rsidR="00BD75DC" w:rsidRDefault="00BD7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2E9E9C"/>
    <w:lvl w:ilvl="0">
      <w:numFmt w:val="bullet"/>
      <w:lvlText w:val="*"/>
      <w:lvlJc w:val="left"/>
    </w:lvl>
  </w:abstractNum>
  <w:abstractNum w:abstractNumId="1">
    <w:nsid w:val="012F280C"/>
    <w:multiLevelType w:val="multilevel"/>
    <w:tmpl w:val="2800DD72"/>
    <w:lvl w:ilvl="0">
      <w:start w:val="1"/>
      <w:numFmt w:val="bullet"/>
      <w:lvlText w:val=""/>
      <w:lvlJc w:val="left"/>
      <w:pPr>
        <w:tabs>
          <w:tab w:val="num" w:pos="1080"/>
        </w:tabs>
        <w:ind w:left="1080" w:hanging="360"/>
      </w:pPr>
      <w:rPr>
        <w:rFonts w:ascii="Arial" w:hAnsi="Arial" w:cs="Arial" w:hint="default"/>
      </w:rPr>
    </w:lvl>
    <w:lvl w:ilvl="1">
      <w:start w:val="1"/>
      <w:numFmt w:val="bullet"/>
      <w:lvlText w:val="o"/>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Arial Unicode MS" w:hAnsi="Arial Unicode MS" w:cs="Arial Unicode M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Symbol" w:hAnsi="Symbol" w:cs="Symbol" w:hint="default"/>
      </w:rPr>
    </w:lvl>
    <w:lvl w:ilvl="5">
      <w:start w:val="1"/>
      <w:numFmt w:val="bullet"/>
      <w:lvlText w:val=""/>
      <w:lvlJc w:val="left"/>
      <w:pPr>
        <w:tabs>
          <w:tab w:val="num" w:pos="4680"/>
        </w:tabs>
        <w:ind w:left="4680" w:hanging="360"/>
      </w:pPr>
      <w:rPr>
        <w:rFonts w:ascii="Arial Unicode MS" w:hAnsi="Arial Unicode MS" w:cs="Arial Unicode M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Symbol" w:hAnsi="Symbol" w:cs="Symbol" w:hint="default"/>
      </w:rPr>
    </w:lvl>
    <w:lvl w:ilvl="8">
      <w:start w:val="1"/>
      <w:numFmt w:val="bullet"/>
      <w:lvlText w:val=""/>
      <w:lvlJc w:val="left"/>
      <w:pPr>
        <w:tabs>
          <w:tab w:val="num" w:pos="6840"/>
        </w:tabs>
        <w:ind w:left="6840" w:hanging="360"/>
      </w:pPr>
      <w:rPr>
        <w:rFonts w:ascii="Arial Unicode MS" w:hAnsi="Arial Unicode MS" w:cs="Arial Unicode MS" w:hint="default"/>
      </w:rPr>
    </w:lvl>
  </w:abstractNum>
  <w:abstractNum w:abstractNumId="2">
    <w:nsid w:val="0C3C01A2"/>
    <w:multiLevelType w:val="hybridMultilevel"/>
    <w:tmpl w:val="8E26DDCA"/>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Arial Unicode MS" w:hAnsi="Arial Unicode MS" w:cs="Arial Unicode M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Symbol" w:hAnsi="Symbol" w:cs="Symbol" w:hint="default"/>
      </w:rPr>
    </w:lvl>
    <w:lvl w:ilvl="5" w:tplc="04090005" w:tentative="1">
      <w:start w:val="1"/>
      <w:numFmt w:val="bullet"/>
      <w:lvlText w:val=""/>
      <w:lvlJc w:val="left"/>
      <w:pPr>
        <w:tabs>
          <w:tab w:val="num" w:pos="4680"/>
        </w:tabs>
        <w:ind w:left="4680" w:hanging="360"/>
      </w:pPr>
      <w:rPr>
        <w:rFonts w:ascii="Arial Unicode MS" w:hAnsi="Arial Unicode MS" w:cs="Arial Unicode M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Symbol" w:hAnsi="Symbol" w:cs="Symbol" w:hint="default"/>
      </w:rPr>
    </w:lvl>
    <w:lvl w:ilvl="8" w:tplc="04090005" w:tentative="1">
      <w:start w:val="1"/>
      <w:numFmt w:val="bullet"/>
      <w:lvlText w:val=""/>
      <w:lvlJc w:val="left"/>
      <w:pPr>
        <w:tabs>
          <w:tab w:val="num" w:pos="6840"/>
        </w:tabs>
        <w:ind w:left="6840" w:hanging="360"/>
      </w:pPr>
      <w:rPr>
        <w:rFonts w:ascii="Arial Unicode MS" w:hAnsi="Arial Unicode MS" w:cs="Arial Unicode MS" w:hint="default"/>
      </w:rPr>
    </w:lvl>
  </w:abstractNum>
  <w:abstractNum w:abstractNumId="3">
    <w:nsid w:val="10FD6BC7"/>
    <w:multiLevelType w:val="multilevel"/>
    <w:tmpl w:val="C018EA0C"/>
    <w:lvl w:ilvl="0">
      <w:start w:val="1"/>
      <w:numFmt w:val="bullet"/>
      <w:lvlText w:val=""/>
      <w:lvlJc w:val="left"/>
      <w:pPr>
        <w:tabs>
          <w:tab w:val="num" w:pos="1080"/>
        </w:tabs>
        <w:ind w:left="1080" w:hanging="360"/>
      </w:pPr>
      <w:rPr>
        <w:rFonts w:ascii="Arial Unicode MS" w:hAnsi="Arial Unicode MS" w:cs="Arial Unicode MS" w:hint="default"/>
      </w:rPr>
    </w:lvl>
    <w:lvl w:ilvl="1">
      <w:start w:val="1"/>
      <w:numFmt w:val="bullet"/>
      <w:lvlText w:val="o"/>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Arial Unicode MS" w:hAnsi="Arial Unicode MS" w:cs="Arial Unicode M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Symbol" w:hAnsi="Symbol" w:cs="Symbol" w:hint="default"/>
      </w:rPr>
    </w:lvl>
    <w:lvl w:ilvl="5">
      <w:start w:val="1"/>
      <w:numFmt w:val="bullet"/>
      <w:lvlText w:val=""/>
      <w:lvlJc w:val="left"/>
      <w:pPr>
        <w:tabs>
          <w:tab w:val="num" w:pos="4680"/>
        </w:tabs>
        <w:ind w:left="4680" w:hanging="360"/>
      </w:pPr>
      <w:rPr>
        <w:rFonts w:ascii="Arial Unicode MS" w:hAnsi="Arial Unicode MS" w:cs="Arial Unicode M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Symbol" w:hAnsi="Symbol" w:cs="Symbol" w:hint="default"/>
      </w:rPr>
    </w:lvl>
    <w:lvl w:ilvl="8">
      <w:start w:val="1"/>
      <w:numFmt w:val="bullet"/>
      <w:lvlText w:val=""/>
      <w:lvlJc w:val="left"/>
      <w:pPr>
        <w:tabs>
          <w:tab w:val="num" w:pos="6840"/>
        </w:tabs>
        <w:ind w:left="6840" w:hanging="360"/>
      </w:pPr>
      <w:rPr>
        <w:rFonts w:ascii="Arial Unicode MS" w:hAnsi="Arial Unicode MS" w:cs="Arial Unicode MS" w:hint="default"/>
      </w:rPr>
    </w:lvl>
  </w:abstractNum>
  <w:abstractNum w:abstractNumId="4">
    <w:nsid w:val="170B3A68"/>
    <w:multiLevelType w:val="hybridMultilevel"/>
    <w:tmpl w:val="DC0A139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54390A"/>
    <w:multiLevelType w:val="hybridMultilevel"/>
    <w:tmpl w:val="DDACAA18"/>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Arial Unicode MS" w:hAnsi="Arial Unicode MS" w:cs="Arial Unicode M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Arial Unicode MS" w:hAnsi="Arial Unicode MS" w:cs="Arial Unicode M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Arial Unicode MS" w:hAnsi="Arial Unicode MS" w:cs="Arial Unicode MS" w:hint="default"/>
      </w:rPr>
    </w:lvl>
  </w:abstractNum>
  <w:abstractNum w:abstractNumId="6">
    <w:nsid w:val="266F2A28"/>
    <w:multiLevelType w:val="hybridMultilevel"/>
    <w:tmpl w:val="F7EA8D34"/>
    <w:lvl w:ilvl="0" w:tplc="244610EE">
      <w:numFmt w:val="bullet"/>
      <w:lvlText w:val="-"/>
      <w:lvlJc w:val="left"/>
      <w:pPr>
        <w:ind w:left="1080" w:hanging="72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E4D7355"/>
    <w:multiLevelType w:val="hybridMultilevel"/>
    <w:tmpl w:val="2800DD72"/>
    <w:lvl w:ilvl="0" w:tplc="0AB40248">
      <w:start w:val="1"/>
      <w:numFmt w:val="bullet"/>
      <w:lvlText w:val=""/>
      <w:lvlJc w:val="left"/>
      <w:pPr>
        <w:tabs>
          <w:tab w:val="num" w:pos="1080"/>
        </w:tabs>
        <w:ind w:left="1080" w:hanging="360"/>
      </w:pPr>
      <w:rPr>
        <w:rFonts w:ascii="Arial" w:hAnsi="Arial" w:cs="Arial" w:hint="default"/>
      </w:rPr>
    </w:lvl>
    <w:lvl w:ilvl="1" w:tplc="04090003" w:tentative="1">
      <w:start w:val="1"/>
      <w:numFmt w:val="bullet"/>
      <w:lvlText w:val="o"/>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Arial Unicode MS" w:hAnsi="Arial Unicode MS" w:cs="Arial Unicode M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Symbol" w:hAnsi="Symbol" w:cs="Symbol" w:hint="default"/>
      </w:rPr>
    </w:lvl>
    <w:lvl w:ilvl="5" w:tplc="04090005" w:tentative="1">
      <w:start w:val="1"/>
      <w:numFmt w:val="bullet"/>
      <w:lvlText w:val=""/>
      <w:lvlJc w:val="left"/>
      <w:pPr>
        <w:tabs>
          <w:tab w:val="num" w:pos="4680"/>
        </w:tabs>
        <w:ind w:left="4680" w:hanging="360"/>
      </w:pPr>
      <w:rPr>
        <w:rFonts w:ascii="Arial Unicode MS" w:hAnsi="Arial Unicode MS" w:cs="Arial Unicode M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Symbol" w:hAnsi="Symbol" w:cs="Symbol" w:hint="default"/>
      </w:rPr>
    </w:lvl>
    <w:lvl w:ilvl="8" w:tplc="04090005" w:tentative="1">
      <w:start w:val="1"/>
      <w:numFmt w:val="bullet"/>
      <w:lvlText w:val=""/>
      <w:lvlJc w:val="left"/>
      <w:pPr>
        <w:tabs>
          <w:tab w:val="num" w:pos="6840"/>
        </w:tabs>
        <w:ind w:left="6840" w:hanging="360"/>
      </w:pPr>
      <w:rPr>
        <w:rFonts w:ascii="Arial Unicode MS" w:hAnsi="Arial Unicode MS" w:cs="Arial Unicode MS" w:hint="default"/>
      </w:rPr>
    </w:lvl>
  </w:abstractNum>
  <w:abstractNum w:abstractNumId="8">
    <w:nsid w:val="311662F2"/>
    <w:multiLevelType w:val="multilevel"/>
    <w:tmpl w:val="2800DD72"/>
    <w:lvl w:ilvl="0">
      <w:start w:val="1"/>
      <w:numFmt w:val="bullet"/>
      <w:lvlText w:val=""/>
      <w:lvlJc w:val="left"/>
      <w:pPr>
        <w:tabs>
          <w:tab w:val="num" w:pos="1080"/>
        </w:tabs>
        <w:ind w:left="1080" w:hanging="360"/>
      </w:pPr>
      <w:rPr>
        <w:rFonts w:ascii="Arial" w:hAnsi="Arial" w:cs="Arial" w:hint="default"/>
      </w:rPr>
    </w:lvl>
    <w:lvl w:ilvl="1">
      <w:start w:val="1"/>
      <w:numFmt w:val="bullet"/>
      <w:lvlText w:val="o"/>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Arial Unicode MS" w:hAnsi="Arial Unicode MS" w:cs="Arial Unicode M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Symbol" w:hAnsi="Symbol" w:cs="Symbol" w:hint="default"/>
      </w:rPr>
    </w:lvl>
    <w:lvl w:ilvl="5">
      <w:start w:val="1"/>
      <w:numFmt w:val="bullet"/>
      <w:lvlText w:val=""/>
      <w:lvlJc w:val="left"/>
      <w:pPr>
        <w:tabs>
          <w:tab w:val="num" w:pos="4680"/>
        </w:tabs>
        <w:ind w:left="4680" w:hanging="360"/>
      </w:pPr>
      <w:rPr>
        <w:rFonts w:ascii="Arial Unicode MS" w:hAnsi="Arial Unicode MS" w:cs="Arial Unicode M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Symbol" w:hAnsi="Symbol" w:cs="Symbol" w:hint="default"/>
      </w:rPr>
    </w:lvl>
    <w:lvl w:ilvl="8">
      <w:start w:val="1"/>
      <w:numFmt w:val="bullet"/>
      <w:lvlText w:val=""/>
      <w:lvlJc w:val="left"/>
      <w:pPr>
        <w:tabs>
          <w:tab w:val="num" w:pos="6840"/>
        </w:tabs>
        <w:ind w:left="6840" w:hanging="360"/>
      </w:pPr>
      <w:rPr>
        <w:rFonts w:ascii="Arial Unicode MS" w:hAnsi="Arial Unicode MS" w:cs="Arial Unicode MS" w:hint="default"/>
      </w:rPr>
    </w:lvl>
  </w:abstractNum>
  <w:abstractNum w:abstractNumId="9">
    <w:nsid w:val="41812842"/>
    <w:multiLevelType w:val="hybridMultilevel"/>
    <w:tmpl w:val="32D0E73C"/>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Arial Unicode MS" w:hAnsi="Arial Unicode MS" w:cs="Arial Unicode M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Symbol" w:hAnsi="Symbol" w:cs="Symbol" w:hint="default"/>
      </w:rPr>
    </w:lvl>
    <w:lvl w:ilvl="5" w:tplc="04090005" w:tentative="1">
      <w:start w:val="1"/>
      <w:numFmt w:val="bullet"/>
      <w:lvlText w:val=""/>
      <w:lvlJc w:val="left"/>
      <w:pPr>
        <w:tabs>
          <w:tab w:val="num" w:pos="4680"/>
        </w:tabs>
        <w:ind w:left="4680" w:hanging="360"/>
      </w:pPr>
      <w:rPr>
        <w:rFonts w:ascii="Arial Unicode MS" w:hAnsi="Arial Unicode MS" w:cs="Arial Unicode M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Symbol" w:hAnsi="Symbol" w:cs="Symbol" w:hint="default"/>
      </w:rPr>
    </w:lvl>
    <w:lvl w:ilvl="8" w:tplc="04090005" w:tentative="1">
      <w:start w:val="1"/>
      <w:numFmt w:val="bullet"/>
      <w:lvlText w:val=""/>
      <w:lvlJc w:val="left"/>
      <w:pPr>
        <w:tabs>
          <w:tab w:val="num" w:pos="6840"/>
        </w:tabs>
        <w:ind w:left="6840" w:hanging="360"/>
      </w:pPr>
      <w:rPr>
        <w:rFonts w:ascii="Arial Unicode MS" w:hAnsi="Arial Unicode MS" w:cs="Arial Unicode MS" w:hint="default"/>
      </w:rPr>
    </w:lvl>
  </w:abstractNum>
  <w:abstractNum w:abstractNumId="10">
    <w:nsid w:val="43A1434D"/>
    <w:multiLevelType w:val="hybridMultilevel"/>
    <w:tmpl w:val="61D8321A"/>
    <w:lvl w:ilvl="0" w:tplc="04090001">
      <w:start w:val="1"/>
      <w:numFmt w:val="bullet"/>
      <w:lvlText w:val=""/>
      <w:lvlJc w:val="left"/>
      <w:pPr>
        <w:ind w:left="1080" w:hanging="72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442A484D"/>
    <w:multiLevelType w:val="hybridMultilevel"/>
    <w:tmpl w:val="EDFC7AA6"/>
    <w:lvl w:ilvl="0" w:tplc="04090005">
      <w:start w:val="1"/>
      <w:numFmt w:val="bullet"/>
      <w:lvlText w:val=""/>
      <w:lvlJc w:val="left"/>
      <w:pPr>
        <w:tabs>
          <w:tab w:val="num" w:pos="1253"/>
        </w:tabs>
        <w:ind w:left="1253" w:hanging="360"/>
      </w:pPr>
      <w:rPr>
        <w:rFonts w:ascii="Arial Unicode MS" w:hAnsi="Arial Unicode MS" w:cs="Arial Unicode MS" w:hint="default"/>
      </w:rPr>
    </w:lvl>
    <w:lvl w:ilvl="1" w:tplc="04090003" w:tentative="1">
      <w:start w:val="1"/>
      <w:numFmt w:val="bullet"/>
      <w:lvlText w:val="o"/>
      <w:lvlJc w:val="left"/>
      <w:pPr>
        <w:tabs>
          <w:tab w:val="num" w:pos="1973"/>
        </w:tabs>
        <w:ind w:left="1973" w:hanging="360"/>
      </w:pPr>
      <w:rPr>
        <w:rFonts w:ascii="Symbol" w:hAnsi="Symbol" w:cs="Symbol" w:hint="default"/>
      </w:rPr>
    </w:lvl>
    <w:lvl w:ilvl="2" w:tplc="04090005" w:tentative="1">
      <w:start w:val="1"/>
      <w:numFmt w:val="bullet"/>
      <w:lvlText w:val=""/>
      <w:lvlJc w:val="left"/>
      <w:pPr>
        <w:tabs>
          <w:tab w:val="num" w:pos="2693"/>
        </w:tabs>
        <w:ind w:left="2693" w:hanging="360"/>
      </w:pPr>
      <w:rPr>
        <w:rFonts w:ascii="Arial Unicode MS" w:hAnsi="Arial Unicode MS" w:cs="Arial Unicode MS" w:hint="default"/>
      </w:rPr>
    </w:lvl>
    <w:lvl w:ilvl="3" w:tplc="04090001" w:tentative="1">
      <w:start w:val="1"/>
      <w:numFmt w:val="bullet"/>
      <w:lvlText w:val=""/>
      <w:lvlJc w:val="left"/>
      <w:pPr>
        <w:tabs>
          <w:tab w:val="num" w:pos="3413"/>
        </w:tabs>
        <w:ind w:left="3413" w:hanging="360"/>
      </w:pPr>
      <w:rPr>
        <w:rFonts w:ascii="Symbol" w:hAnsi="Symbol" w:cs="Symbol" w:hint="default"/>
      </w:rPr>
    </w:lvl>
    <w:lvl w:ilvl="4" w:tplc="04090003" w:tentative="1">
      <w:start w:val="1"/>
      <w:numFmt w:val="bullet"/>
      <w:lvlText w:val="o"/>
      <w:lvlJc w:val="left"/>
      <w:pPr>
        <w:tabs>
          <w:tab w:val="num" w:pos="4133"/>
        </w:tabs>
        <w:ind w:left="4133" w:hanging="360"/>
      </w:pPr>
      <w:rPr>
        <w:rFonts w:ascii="Symbol" w:hAnsi="Symbol" w:cs="Symbol" w:hint="default"/>
      </w:rPr>
    </w:lvl>
    <w:lvl w:ilvl="5" w:tplc="04090005" w:tentative="1">
      <w:start w:val="1"/>
      <w:numFmt w:val="bullet"/>
      <w:lvlText w:val=""/>
      <w:lvlJc w:val="left"/>
      <w:pPr>
        <w:tabs>
          <w:tab w:val="num" w:pos="4853"/>
        </w:tabs>
        <w:ind w:left="4853" w:hanging="360"/>
      </w:pPr>
      <w:rPr>
        <w:rFonts w:ascii="Arial Unicode MS" w:hAnsi="Arial Unicode MS" w:cs="Arial Unicode MS" w:hint="default"/>
      </w:rPr>
    </w:lvl>
    <w:lvl w:ilvl="6" w:tplc="04090001" w:tentative="1">
      <w:start w:val="1"/>
      <w:numFmt w:val="bullet"/>
      <w:lvlText w:val=""/>
      <w:lvlJc w:val="left"/>
      <w:pPr>
        <w:tabs>
          <w:tab w:val="num" w:pos="5573"/>
        </w:tabs>
        <w:ind w:left="5573" w:hanging="360"/>
      </w:pPr>
      <w:rPr>
        <w:rFonts w:ascii="Symbol" w:hAnsi="Symbol" w:cs="Symbol" w:hint="default"/>
      </w:rPr>
    </w:lvl>
    <w:lvl w:ilvl="7" w:tplc="04090003" w:tentative="1">
      <w:start w:val="1"/>
      <w:numFmt w:val="bullet"/>
      <w:lvlText w:val="o"/>
      <w:lvlJc w:val="left"/>
      <w:pPr>
        <w:tabs>
          <w:tab w:val="num" w:pos="6293"/>
        </w:tabs>
        <w:ind w:left="6293" w:hanging="360"/>
      </w:pPr>
      <w:rPr>
        <w:rFonts w:ascii="Symbol" w:hAnsi="Symbol" w:cs="Symbol" w:hint="default"/>
      </w:rPr>
    </w:lvl>
    <w:lvl w:ilvl="8" w:tplc="04090005" w:tentative="1">
      <w:start w:val="1"/>
      <w:numFmt w:val="bullet"/>
      <w:lvlText w:val=""/>
      <w:lvlJc w:val="left"/>
      <w:pPr>
        <w:tabs>
          <w:tab w:val="num" w:pos="7013"/>
        </w:tabs>
        <w:ind w:left="7013" w:hanging="360"/>
      </w:pPr>
      <w:rPr>
        <w:rFonts w:ascii="Arial Unicode MS" w:hAnsi="Arial Unicode MS" w:cs="Arial Unicode MS" w:hint="default"/>
      </w:rPr>
    </w:lvl>
  </w:abstractNum>
  <w:abstractNum w:abstractNumId="12">
    <w:nsid w:val="47037910"/>
    <w:multiLevelType w:val="hybridMultilevel"/>
    <w:tmpl w:val="787828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71702C1"/>
    <w:multiLevelType w:val="hybridMultilevel"/>
    <w:tmpl w:val="14A09484"/>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6D6076"/>
    <w:multiLevelType w:val="hybridMultilevel"/>
    <w:tmpl w:val="A26207E4"/>
    <w:lvl w:ilvl="0" w:tplc="B8FAFCE0">
      <w:start w:val="3"/>
      <w:numFmt w:val="bullet"/>
      <w:lvlText w:val=""/>
      <w:lvlJc w:val="left"/>
      <w:pPr>
        <w:tabs>
          <w:tab w:val="num" w:pos="750"/>
        </w:tabs>
        <w:ind w:left="750" w:hanging="390"/>
      </w:pPr>
      <w:rPr>
        <w:rFonts w:ascii="Arial Unicode MS" w:eastAsia="Times New Roman" w:hAnsi="Arial Unicode MS" w:hint="default"/>
      </w:rPr>
    </w:lvl>
    <w:lvl w:ilvl="1" w:tplc="04190003" w:tentative="1">
      <w:start w:val="1"/>
      <w:numFmt w:val="bullet"/>
      <w:lvlText w:val="o"/>
      <w:lvlJc w:val="left"/>
      <w:pPr>
        <w:tabs>
          <w:tab w:val="num" w:pos="1440"/>
        </w:tabs>
        <w:ind w:left="1440" w:hanging="360"/>
      </w:pPr>
      <w:rPr>
        <w:rFonts w:ascii="Symbol" w:hAnsi="Symbol" w:cs="Symbol" w:hint="default"/>
      </w:rPr>
    </w:lvl>
    <w:lvl w:ilvl="2" w:tplc="04190005" w:tentative="1">
      <w:start w:val="1"/>
      <w:numFmt w:val="bullet"/>
      <w:lvlText w:val=""/>
      <w:lvlJc w:val="left"/>
      <w:pPr>
        <w:tabs>
          <w:tab w:val="num" w:pos="2160"/>
        </w:tabs>
        <w:ind w:left="2160" w:hanging="360"/>
      </w:pPr>
      <w:rPr>
        <w:rFonts w:ascii="Arial Unicode MS" w:hAnsi="Arial Unicode MS" w:cs="Arial Unicode M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Symbol" w:hAnsi="Symbol" w:cs="Symbol" w:hint="default"/>
      </w:rPr>
    </w:lvl>
    <w:lvl w:ilvl="5" w:tplc="04190005" w:tentative="1">
      <w:start w:val="1"/>
      <w:numFmt w:val="bullet"/>
      <w:lvlText w:val=""/>
      <w:lvlJc w:val="left"/>
      <w:pPr>
        <w:tabs>
          <w:tab w:val="num" w:pos="4320"/>
        </w:tabs>
        <w:ind w:left="4320" w:hanging="360"/>
      </w:pPr>
      <w:rPr>
        <w:rFonts w:ascii="Arial Unicode MS" w:hAnsi="Arial Unicode MS" w:cs="Arial Unicode M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Symbol" w:hAnsi="Symbol" w:cs="Symbol" w:hint="default"/>
      </w:rPr>
    </w:lvl>
    <w:lvl w:ilvl="8" w:tplc="04190005" w:tentative="1">
      <w:start w:val="1"/>
      <w:numFmt w:val="bullet"/>
      <w:lvlText w:val=""/>
      <w:lvlJc w:val="left"/>
      <w:pPr>
        <w:tabs>
          <w:tab w:val="num" w:pos="6480"/>
        </w:tabs>
        <w:ind w:left="6480" w:hanging="360"/>
      </w:pPr>
      <w:rPr>
        <w:rFonts w:ascii="Arial Unicode MS" w:hAnsi="Arial Unicode MS" w:cs="Arial Unicode MS" w:hint="default"/>
      </w:rPr>
    </w:lvl>
  </w:abstractNum>
  <w:abstractNum w:abstractNumId="15">
    <w:nsid w:val="4FE41595"/>
    <w:multiLevelType w:val="hybridMultilevel"/>
    <w:tmpl w:val="347CCF7A"/>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Arial Unicode MS" w:hAnsi="Arial Unicode MS" w:cs="Arial Unicode M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Arial Unicode MS" w:hAnsi="Arial Unicode MS" w:cs="Arial Unicode M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Arial Unicode MS" w:hAnsi="Arial Unicode MS" w:cs="Arial Unicode MS" w:hint="default"/>
      </w:rPr>
    </w:lvl>
  </w:abstractNum>
  <w:abstractNum w:abstractNumId="16">
    <w:nsid w:val="519C03ED"/>
    <w:multiLevelType w:val="multilevel"/>
    <w:tmpl w:val="2800DD72"/>
    <w:lvl w:ilvl="0">
      <w:start w:val="1"/>
      <w:numFmt w:val="bullet"/>
      <w:lvlText w:val=""/>
      <w:lvlJc w:val="left"/>
      <w:pPr>
        <w:tabs>
          <w:tab w:val="num" w:pos="1080"/>
        </w:tabs>
        <w:ind w:left="1080" w:hanging="360"/>
      </w:pPr>
      <w:rPr>
        <w:rFonts w:ascii="Arial" w:hAnsi="Arial" w:cs="Arial" w:hint="default"/>
      </w:rPr>
    </w:lvl>
    <w:lvl w:ilvl="1">
      <w:start w:val="1"/>
      <w:numFmt w:val="bullet"/>
      <w:lvlText w:val="o"/>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Arial Unicode MS" w:hAnsi="Arial Unicode MS" w:cs="Arial Unicode M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Symbol" w:hAnsi="Symbol" w:cs="Symbol" w:hint="default"/>
      </w:rPr>
    </w:lvl>
    <w:lvl w:ilvl="5">
      <w:start w:val="1"/>
      <w:numFmt w:val="bullet"/>
      <w:lvlText w:val=""/>
      <w:lvlJc w:val="left"/>
      <w:pPr>
        <w:tabs>
          <w:tab w:val="num" w:pos="4680"/>
        </w:tabs>
        <w:ind w:left="4680" w:hanging="360"/>
      </w:pPr>
      <w:rPr>
        <w:rFonts w:ascii="Arial Unicode MS" w:hAnsi="Arial Unicode MS" w:cs="Arial Unicode M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Symbol" w:hAnsi="Symbol" w:cs="Symbol" w:hint="default"/>
      </w:rPr>
    </w:lvl>
    <w:lvl w:ilvl="8">
      <w:start w:val="1"/>
      <w:numFmt w:val="bullet"/>
      <w:lvlText w:val=""/>
      <w:lvlJc w:val="left"/>
      <w:pPr>
        <w:tabs>
          <w:tab w:val="num" w:pos="6840"/>
        </w:tabs>
        <w:ind w:left="6840" w:hanging="360"/>
      </w:pPr>
      <w:rPr>
        <w:rFonts w:ascii="Arial Unicode MS" w:hAnsi="Arial Unicode MS" w:cs="Arial Unicode MS" w:hint="default"/>
      </w:rPr>
    </w:lvl>
  </w:abstractNum>
  <w:abstractNum w:abstractNumId="17">
    <w:nsid w:val="51E86926"/>
    <w:multiLevelType w:val="hybridMultilevel"/>
    <w:tmpl w:val="240066CE"/>
    <w:lvl w:ilvl="0" w:tplc="04090005">
      <w:start w:val="1"/>
      <w:numFmt w:val="bullet"/>
      <w:lvlText w:val=""/>
      <w:lvlJc w:val="left"/>
      <w:pPr>
        <w:tabs>
          <w:tab w:val="num" w:pos="1080"/>
        </w:tabs>
        <w:ind w:left="1080" w:hanging="360"/>
      </w:pPr>
      <w:rPr>
        <w:rFonts w:ascii="Arial Unicode MS" w:hAnsi="Arial Unicode MS" w:cs="Arial Unicode MS" w:hint="default"/>
      </w:rPr>
    </w:lvl>
    <w:lvl w:ilvl="1" w:tplc="04090003" w:tentative="1">
      <w:start w:val="1"/>
      <w:numFmt w:val="bullet"/>
      <w:lvlText w:val="o"/>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Arial Unicode MS" w:hAnsi="Arial Unicode MS" w:cs="Arial Unicode M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Symbol" w:hAnsi="Symbol" w:cs="Symbol" w:hint="default"/>
      </w:rPr>
    </w:lvl>
    <w:lvl w:ilvl="5" w:tplc="04090005" w:tentative="1">
      <w:start w:val="1"/>
      <w:numFmt w:val="bullet"/>
      <w:lvlText w:val=""/>
      <w:lvlJc w:val="left"/>
      <w:pPr>
        <w:tabs>
          <w:tab w:val="num" w:pos="4680"/>
        </w:tabs>
        <w:ind w:left="4680" w:hanging="360"/>
      </w:pPr>
      <w:rPr>
        <w:rFonts w:ascii="Arial Unicode MS" w:hAnsi="Arial Unicode MS" w:cs="Arial Unicode M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Symbol" w:hAnsi="Symbol" w:cs="Symbol" w:hint="default"/>
      </w:rPr>
    </w:lvl>
    <w:lvl w:ilvl="8" w:tplc="04090005" w:tentative="1">
      <w:start w:val="1"/>
      <w:numFmt w:val="bullet"/>
      <w:lvlText w:val=""/>
      <w:lvlJc w:val="left"/>
      <w:pPr>
        <w:tabs>
          <w:tab w:val="num" w:pos="6840"/>
        </w:tabs>
        <w:ind w:left="6840" w:hanging="360"/>
      </w:pPr>
      <w:rPr>
        <w:rFonts w:ascii="Arial Unicode MS" w:hAnsi="Arial Unicode MS" w:cs="Arial Unicode MS" w:hint="default"/>
      </w:rPr>
    </w:lvl>
  </w:abstractNum>
  <w:abstractNum w:abstractNumId="18">
    <w:nsid w:val="5C073CC9"/>
    <w:multiLevelType w:val="multilevel"/>
    <w:tmpl w:val="2800DD72"/>
    <w:lvl w:ilvl="0">
      <w:start w:val="1"/>
      <w:numFmt w:val="bullet"/>
      <w:lvlText w:val=""/>
      <w:lvlJc w:val="left"/>
      <w:pPr>
        <w:tabs>
          <w:tab w:val="num" w:pos="1080"/>
        </w:tabs>
        <w:ind w:left="1080" w:hanging="360"/>
      </w:pPr>
      <w:rPr>
        <w:rFonts w:ascii="Arial" w:hAnsi="Arial" w:cs="Arial" w:hint="default"/>
      </w:rPr>
    </w:lvl>
    <w:lvl w:ilvl="1">
      <w:start w:val="1"/>
      <w:numFmt w:val="bullet"/>
      <w:lvlText w:val="o"/>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Arial Unicode MS" w:hAnsi="Arial Unicode MS" w:cs="Arial Unicode M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Symbol" w:hAnsi="Symbol" w:cs="Symbol" w:hint="default"/>
      </w:rPr>
    </w:lvl>
    <w:lvl w:ilvl="5">
      <w:start w:val="1"/>
      <w:numFmt w:val="bullet"/>
      <w:lvlText w:val=""/>
      <w:lvlJc w:val="left"/>
      <w:pPr>
        <w:tabs>
          <w:tab w:val="num" w:pos="4680"/>
        </w:tabs>
        <w:ind w:left="4680" w:hanging="360"/>
      </w:pPr>
      <w:rPr>
        <w:rFonts w:ascii="Arial Unicode MS" w:hAnsi="Arial Unicode MS" w:cs="Arial Unicode M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Symbol" w:hAnsi="Symbol" w:cs="Symbol" w:hint="default"/>
      </w:rPr>
    </w:lvl>
    <w:lvl w:ilvl="8">
      <w:start w:val="1"/>
      <w:numFmt w:val="bullet"/>
      <w:lvlText w:val=""/>
      <w:lvlJc w:val="left"/>
      <w:pPr>
        <w:tabs>
          <w:tab w:val="num" w:pos="6840"/>
        </w:tabs>
        <w:ind w:left="6840" w:hanging="360"/>
      </w:pPr>
      <w:rPr>
        <w:rFonts w:ascii="Arial Unicode MS" w:hAnsi="Arial Unicode MS" w:cs="Arial Unicode MS" w:hint="default"/>
      </w:rPr>
    </w:lvl>
  </w:abstractNum>
  <w:abstractNum w:abstractNumId="19">
    <w:nsid w:val="5D357C68"/>
    <w:multiLevelType w:val="hybridMultilevel"/>
    <w:tmpl w:val="1FA45B9E"/>
    <w:lvl w:ilvl="0" w:tplc="A16E75B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Arial Unicode MS" w:hAnsi="Arial Unicode MS" w:cs="Arial Unicode M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Arial Unicode MS" w:hAnsi="Arial Unicode MS" w:cs="Arial Unicode M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Arial Unicode MS" w:hAnsi="Arial Unicode MS" w:cs="Arial Unicode MS" w:hint="default"/>
      </w:rPr>
    </w:lvl>
  </w:abstractNum>
  <w:abstractNum w:abstractNumId="20">
    <w:nsid w:val="5F7C70C4"/>
    <w:multiLevelType w:val="hybridMultilevel"/>
    <w:tmpl w:val="EFFAD9F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F871B10"/>
    <w:multiLevelType w:val="hybridMultilevel"/>
    <w:tmpl w:val="CFBC1394"/>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367410"/>
    <w:multiLevelType w:val="hybridMultilevel"/>
    <w:tmpl w:val="B372CB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631F5A3F"/>
    <w:multiLevelType w:val="hybridMultilevel"/>
    <w:tmpl w:val="30D60856"/>
    <w:lvl w:ilvl="0" w:tplc="04190001">
      <w:start w:val="1"/>
      <w:numFmt w:val="bullet"/>
      <w:lvlText w:val=""/>
      <w:lvlJc w:val="left"/>
      <w:pPr>
        <w:ind w:left="893" w:hanging="360"/>
      </w:pPr>
      <w:rPr>
        <w:rFonts w:ascii="Symbol" w:hAnsi="Symbol" w:cs="Symbol" w:hint="default"/>
      </w:rPr>
    </w:lvl>
    <w:lvl w:ilvl="1" w:tplc="04190003">
      <w:start w:val="1"/>
      <w:numFmt w:val="bullet"/>
      <w:lvlText w:val="o"/>
      <w:lvlJc w:val="left"/>
      <w:pPr>
        <w:ind w:left="1613" w:hanging="360"/>
      </w:pPr>
      <w:rPr>
        <w:rFonts w:ascii="Symbol" w:hAnsi="Symbol" w:cs="Symbol" w:hint="default"/>
      </w:rPr>
    </w:lvl>
    <w:lvl w:ilvl="2" w:tplc="04190005" w:tentative="1">
      <w:start w:val="1"/>
      <w:numFmt w:val="bullet"/>
      <w:lvlText w:val=""/>
      <w:lvlJc w:val="left"/>
      <w:pPr>
        <w:ind w:left="2333" w:hanging="360"/>
      </w:pPr>
      <w:rPr>
        <w:rFonts w:ascii="Arial Unicode MS" w:hAnsi="Arial Unicode MS" w:cs="Arial Unicode MS" w:hint="default"/>
      </w:rPr>
    </w:lvl>
    <w:lvl w:ilvl="3" w:tplc="04190001" w:tentative="1">
      <w:start w:val="1"/>
      <w:numFmt w:val="bullet"/>
      <w:lvlText w:val=""/>
      <w:lvlJc w:val="left"/>
      <w:pPr>
        <w:ind w:left="3053" w:hanging="360"/>
      </w:pPr>
      <w:rPr>
        <w:rFonts w:ascii="Symbol" w:hAnsi="Symbol" w:cs="Symbol" w:hint="default"/>
      </w:rPr>
    </w:lvl>
    <w:lvl w:ilvl="4" w:tplc="04190003" w:tentative="1">
      <w:start w:val="1"/>
      <w:numFmt w:val="bullet"/>
      <w:lvlText w:val="o"/>
      <w:lvlJc w:val="left"/>
      <w:pPr>
        <w:ind w:left="3773" w:hanging="360"/>
      </w:pPr>
      <w:rPr>
        <w:rFonts w:ascii="Symbol" w:hAnsi="Symbol" w:cs="Symbol" w:hint="default"/>
      </w:rPr>
    </w:lvl>
    <w:lvl w:ilvl="5" w:tplc="04190005" w:tentative="1">
      <w:start w:val="1"/>
      <w:numFmt w:val="bullet"/>
      <w:lvlText w:val=""/>
      <w:lvlJc w:val="left"/>
      <w:pPr>
        <w:ind w:left="4493" w:hanging="360"/>
      </w:pPr>
      <w:rPr>
        <w:rFonts w:ascii="Arial Unicode MS" w:hAnsi="Arial Unicode MS" w:cs="Arial Unicode MS" w:hint="default"/>
      </w:rPr>
    </w:lvl>
    <w:lvl w:ilvl="6" w:tplc="04190001" w:tentative="1">
      <w:start w:val="1"/>
      <w:numFmt w:val="bullet"/>
      <w:lvlText w:val=""/>
      <w:lvlJc w:val="left"/>
      <w:pPr>
        <w:ind w:left="5213" w:hanging="360"/>
      </w:pPr>
      <w:rPr>
        <w:rFonts w:ascii="Symbol" w:hAnsi="Symbol" w:cs="Symbol" w:hint="default"/>
      </w:rPr>
    </w:lvl>
    <w:lvl w:ilvl="7" w:tplc="04190003" w:tentative="1">
      <w:start w:val="1"/>
      <w:numFmt w:val="bullet"/>
      <w:lvlText w:val="o"/>
      <w:lvlJc w:val="left"/>
      <w:pPr>
        <w:ind w:left="5933" w:hanging="360"/>
      </w:pPr>
      <w:rPr>
        <w:rFonts w:ascii="Symbol" w:hAnsi="Symbol" w:cs="Symbol" w:hint="default"/>
      </w:rPr>
    </w:lvl>
    <w:lvl w:ilvl="8" w:tplc="04190005" w:tentative="1">
      <w:start w:val="1"/>
      <w:numFmt w:val="bullet"/>
      <w:lvlText w:val=""/>
      <w:lvlJc w:val="left"/>
      <w:pPr>
        <w:ind w:left="6653" w:hanging="360"/>
      </w:pPr>
      <w:rPr>
        <w:rFonts w:ascii="Arial Unicode MS" w:hAnsi="Arial Unicode MS" w:cs="Arial Unicode MS" w:hint="default"/>
      </w:rPr>
    </w:lvl>
  </w:abstractNum>
  <w:abstractNum w:abstractNumId="24">
    <w:nsid w:val="7E0F5B67"/>
    <w:multiLevelType w:val="hybridMultilevel"/>
    <w:tmpl w:val="C35070F6"/>
    <w:lvl w:ilvl="0" w:tplc="244610EE">
      <w:numFmt w:val="bullet"/>
      <w:lvlText w:val="-"/>
      <w:lvlJc w:val="left"/>
      <w:pPr>
        <w:ind w:left="1080" w:hanging="72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7FA83462"/>
    <w:multiLevelType w:val="multilevel"/>
    <w:tmpl w:val="2800DD72"/>
    <w:lvl w:ilvl="0">
      <w:start w:val="1"/>
      <w:numFmt w:val="bullet"/>
      <w:lvlText w:val=""/>
      <w:lvlJc w:val="left"/>
      <w:pPr>
        <w:tabs>
          <w:tab w:val="num" w:pos="1080"/>
        </w:tabs>
        <w:ind w:left="1080" w:hanging="360"/>
      </w:pPr>
      <w:rPr>
        <w:rFonts w:ascii="Arial" w:hAnsi="Arial" w:cs="Arial" w:hint="default"/>
      </w:rPr>
    </w:lvl>
    <w:lvl w:ilvl="1">
      <w:start w:val="1"/>
      <w:numFmt w:val="bullet"/>
      <w:lvlText w:val="o"/>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Arial Unicode MS" w:hAnsi="Arial Unicode MS" w:cs="Arial Unicode M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Symbol" w:hAnsi="Symbol" w:cs="Symbol" w:hint="default"/>
      </w:rPr>
    </w:lvl>
    <w:lvl w:ilvl="5">
      <w:start w:val="1"/>
      <w:numFmt w:val="bullet"/>
      <w:lvlText w:val=""/>
      <w:lvlJc w:val="left"/>
      <w:pPr>
        <w:tabs>
          <w:tab w:val="num" w:pos="4680"/>
        </w:tabs>
        <w:ind w:left="4680" w:hanging="360"/>
      </w:pPr>
      <w:rPr>
        <w:rFonts w:ascii="Arial Unicode MS" w:hAnsi="Arial Unicode MS" w:cs="Arial Unicode M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Symbol" w:hAnsi="Symbol" w:cs="Symbol" w:hint="default"/>
      </w:rPr>
    </w:lvl>
    <w:lvl w:ilvl="8">
      <w:start w:val="1"/>
      <w:numFmt w:val="bullet"/>
      <w:lvlText w:val=""/>
      <w:lvlJc w:val="left"/>
      <w:pPr>
        <w:tabs>
          <w:tab w:val="num" w:pos="6840"/>
        </w:tabs>
        <w:ind w:left="6840" w:hanging="360"/>
      </w:pPr>
      <w:rPr>
        <w:rFonts w:ascii="Arial Unicode MS" w:hAnsi="Arial Unicode MS" w:cs="Arial Unicode MS" w:hint="default"/>
      </w:rPr>
    </w:lvl>
  </w:abstractNum>
  <w:num w:numId="1">
    <w:abstractNumId w:val="14"/>
  </w:num>
  <w:num w:numId="2">
    <w:abstractNumId w:val="21"/>
  </w:num>
  <w:num w:numId="3">
    <w:abstractNumId w:val="13"/>
  </w:num>
  <w:num w:numId="4">
    <w:abstractNumId w:val="19"/>
  </w:num>
  <w:num w:numId="5">
    <w:abstractNumId w:val="23"/>
  </w:num>
  <w:num w:numId="6">
    <w:abstractNumId w:val="17"/>
  </w:num>
  <w:num w:numId="7">
    <w:abstractNumId w:val="7"/>
  </w:num>
  <w:num w:numId="8">
    <w:abstractNumId w:val="11"/>
  </w:num>
  <w:num w:numId="9">
    <w:abstractNumId w:val="0"/>
    <w:lvlOverride w:ilvl="0">
      <w:lvl w:ilvl="0">
        <w:numFmt w:val="bullet"/>
        <w:lvlText w:val=""/>
        <w:legacy w:legacy="1" w:legacySpace="0" w:legacyIndent="360"/>
        <w:lvlJc w:val="left"/>
        <w:rPr>
          <w:rFonts w:ascii="Symbol" w:hAnsi="Symbol" w:cs="Symbol" w:hint="default"/>
        </w:rPr>
      </w:lvl>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6"/>
  </w:num>
  <w:num w:numId="14">
    <w:abstractNumId w:val="15"/>
  </w:num>
  <w:num w:numId="15">
    <w:abstractNumId w:val="1"/>
  </w:num>
  <w:num w:numId="16">
    <w:abstractNumId w:val="2"/>
  </w:num>
  <w:num w:numId="17">
    <w:abstractNumId w:val="25"/>
  </w:num>
  <w:num w:numId="18">
    <w:abstractNumId w:val="9"/>
  </w:num>
  <w:num w:numId="19">
    <w:abstractNumId w:val="18"/>
  </w:num>
  <w:num w:numId="20">
    <w:abstractNumId w:val="5"/>
  </w:num>
  <w:num w:numId="21">
    <w:abstractNumId w:val="22"/>
  </w:num>
  <w:num w:numId="22">
    <w:abstractNumId w:val="24"/>
  </w:num>
  <w:num w:numId="23">
    <w:abstractNumId w:val="6"/>
  </w:num>
  <w:num w:numId="24">
    <w:abstractNumId w:val="10"/>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36"/>
    <w:rsid w:val="000004E2"/>
    <w:rsid w:val="00000DB1"/>
    <w:rsid w:val="00002312"/>
    <w:rsid w:val="00002351"/>
    <w:rsid w:val="0000349F"/>
    <w:rsid w:val="00003D9A"/>
    <w:rsid w:val="00003ECD"/>
    <w:rsid w:val="00004087"/>
    <w:rsid w:val="0000433D"/>
    <w:rsid w:val="00005425"/>
    <w:rsid w:val="00005943"/>
    <w:rsid w:val="00006207"/>
    <w:rsid w:val="00006396"/>
    <w:rsid w:val="00006CFA"/>
    <w:rsid w:val="00006EBF"/>
    <w:rsid w:val="00010D49"/>
    <w:rsid w:val="00011168"/>
    <w:rsid w:val="00011D5D"/>
    <w:rsid w:val="00013A89"/>
    <w:rsid w:val="00013B7C"/>
    <w:rsid w:val="00014177"/>
    <w:rsid w:val="00014C5F"/>
    <w:rsid w:val="000154FD"/>
    <w:rsid w:val="0001678A"/>
    <w:rsid w:val="000168B3"/>
    <w:rsid w:val="00016D09"/>
    <w:rsid w:val="00016D0F"/>
    <w:rsid w:val="0001771A"/>
    <w:rsid w:val="000179AE"/>
    <w:rsid w:val="00017A33"/>
    <w:rsid w:val="000201D7"/>
    <w:rsid w:val="00020F9D"/>
    <w:rsid w:val="00022443"/>
    <w:rsid w:val="0002261E"/>
    <w:rsid w:val="000231C3"/>
    <w:rsid w:val="00024E43"/>
    <w:rsid w:val="00025BDA"/>
    <w:rsid w:val="00025E6A"/>
    <w:rsid w:val="00026083"/>
    <w:rsid w:val="0002680D"/>
    <w:rsid w:val="00026DEC"/>
    <w:rsid w:val="00027B52"/>
    <w:rsid w:val="00027F1D"/>
    <w:rsid w:val="000308EA"/>
    <w:rsid w:val="00031232"/>
    <w:rsid w:val="0003125B"/>
    <w:rsid w:val="00031789"/>
    <w:rsid w:val="00031EF2"/>
    <w:rsid w:val="000353B9"/>
    <w:rsid w:val="00035498"/>
    <w:rsid w:val="00035D25"/>
    <w:rsid w:val="00036576"/>
    <w:rsid w:val="00037442"/>
    <w:rsid w:val="0003744D"/>
    <w:rsid w:val="00037C5A"/>
    <w:rsid w:val="00037D6D"/>
    <w:rsid w:val="00040460"/>
    <w:rsid w:val="0004154A"/>
    <w:rsid w:val="0004154F"/>
    <w:rsid w:val="0004236F"/>
    <w:rsid w:val="000431B6"/>
    <w:rsid w:val="0004395D"/>
    <w:rsid w:val="00044460"/>
    <w:rsid w:val="000444A2"/>
    <w:rsid w:val="00044D2E"/>
    <w:rsid w:val="0004524B"/>
    <w:rsid w:val="000458E1"/>
    <w:rsid w:val="00045B9F"/>
    <w:rsid w:val="00046405"/>
    <w:rsid w:val="00046A3D"/>
    <w:rsid w:val="00046D2C"/>
    <w:rsid w:val="0005038E"/>
    <w:rsid w:val="0005047F"/>
    <w:rsid w:val="000508FD"/>
    <w:rsid w:val="00050D2D"/>
    <w:rsid w:val="00051489"/>
    <w:rsid w:val="0005177D"/>
    <w:rsid w:val="00051983"/>
    <w:rsid w:val="00051AAF"/>
    <w:rsid w:val="000524AD"/>
    <w:rsid w:val="000535DD"/>
    <w:rsid w:val="000542EB"/>
    <w:rsid w:val="000544B1"/>
    <w:rsid w:val="00054B40"/>
    <w:rsid w:val="000551CF"/>
    <w:rsid w:val="00056155"/>
    <w:rsid w:val="000564E1"/>
    <w:rsid w:val="000579AF"/>
    <w:rsid w:val="000603E8"/>
    <w:rsid w:val="00061172"/>
    <w:rsid w:val="0006177F"/>
    <w:rsid w:val="00061BFD"/>
    <w:rsid w:val="00062132"/>
    <w:rsid w:val="00062A25"/>
    <w:rsid w:val="00062C4C"/>
    <w:rsid w:val="00063370"/>
    <w:rsid w:val="00064C11"/>
    <w:rsid w:val="000651FC"/>
    <w:rsid w:val="00065201"/>
    <w:rsid w:val="000656FF"/>
    <w:rsid w:val="0006613F"/>
    <w:rsid w:val="00066D51"/>
    <w:rsid w:val="00067721"/>
    <w:rsid w:val="00070199"/>
    <w:rsid w:val="000703F4"/>
    <w:rsid w:val="0007076A"/>
    <w:rsid w:val="00070CDF"/>
    <w:rsid w:val="00070D61"/>
    <w:rsid w:val="00071B94"/>
    <w:rsid w:val="0007257A"/>
    <w:rsid w:val="000726D2"/>
    <w:rsid w:val="00072C7F"/>
    <w:rsid w:val="000730AE"/>
    <w:rsid w:val="00073B1A"/>
    <w:rsid w:val="00074354"/>
    <w:rsid w:val="00075424"/>
    <w:rsid w:val="00077474"/>
    <w:rsid w:val="000777D9"/>
    <w:rsid w:val="00080663"/>
    <w:rsid w:val="000811E1"/>
    <w:rsid w:val="00082CFD"/>
    <w:rsid w:val="00082D06"/>
    <w:rsid w:val="00085302"/>
    <w:rsid w:val="000870E9"/>
    <w:rsid w:val="00090593"/>
    <w:rsid w:val="00093D27"/>
    <w:rsid w:val="000963A1"/>
    <w:rsid w:val="00096419"/>
    <w:rsid w:val="000966BB"/>
    <w:rsid w:val="00096C62"/>
    <w:rsid w:val="00096CD8"/>
    <w:rsid w:val="000A0649"/>
    <w:rsid w:val="000A192A"/>
    <w:rsid w:val="000A1C1B"/>
    <w:rsid w:val="000A34A1"/>
    <w:rsid w:val="000A36A9"/>
    <w:rsid w:val="000A3996"/>
    <w:rsid w:val="000A3DFD"/>
    <w:rsid w:val="000A4719"/>
    <w:rsid w:val="000A4C31"/>
    <w:rsid w:val="000A4EF1"/>
    <w:rsid w:val="000A4FDA"/>
    <w:rsid w:val="000A5591"/>
    <w:rsid w:val="000A599C"/>
    <w:rsid w:val="000A5D5E"/>
    <w:rsid w:val="000A5EC4"/>
    <w:rsid w:val="000A64E3"/>
    <w:rsid w:val="000A66A1"/>
    <w:rsid w:val="000A66D9"/>
    <w:rsid w:val="000A7BE5"/>
    <w:rsid w:val="000A7FF7"/>
    <w:rsid w:val="000B00A6"/>
    <w:rsid w:val="000B05E6"/>
    <w:rsid w:val="000B093C"/>
    <w:rsid w:val="000B0BA9"/>
    <w:rsid w:val="000B1356"/>
    <w:rsid w:val="000B13FA"/>
    <w:rsid w:val="000B1CA0"/>
    <w:rsid w:val="000B315D"/>
    <w:rsid w:val="000B3890"/>
    <w:rsid w:val="000B3B85"/>
    <w:rsid w:val="000B4EE6"/>
    <w:rsid w:val="000B63E5"/>
    <w:rsid w:val="000B65F6"/>
    <w:rsid w:val="000B6806"/>
    <w:rsid w:val="000B6F8C"/>
    <w:rsid w:val="000B7099"/>
    <w:rsid w:val="000B728B"/>
    <w:rsid w:val="000B7CA4"/>
    <w:rsid w:val="000C0C50"/>
    <w:rsid w:val="000C1063"/>
    <w:rsid w:val="000C16F2"/>
    <w:rsid w:val="000C1F1B"/>
    <w:rsid w:val="000C32E8"/>
    <w:rsid w:val="000C3CD9"/>
    <w:rsid w:val="000C3D18"/>
    <w:rsid w:val="000C3E0A"/>
    <w:rsid w:val="000C3E78"/>
    <w:rsid w:val="000C5380"/>
    <w:rsid w:val="000C69EC"/>
    <w:rsid w:val="000C6D39"/>
    <w:rsid w:val="000C78AE"/>
    <w:rsid w:val="000D0414"/>
    <w:rsid w:val="000D0B62"/>
    <w:rsid w:val="000D0C36"/>
    <w:rsid w:val="000D1A0C"/>
    <w:rsid w:val="000D20EE"/>
    <w:rsid w:val="000D2572"/>
    <w:rsid w:val="000D30C9"/>
    <w:rsid w:val="000D339D"/>
    <w:rsid w:val="000D3CD9"/>
    <w:rsid w:val="000D448B"/>
    <w:rsid w:val="000D4499"/>
    <w:rsid w:val="000D5758"/>
    <w:rsid w:val="000D5B6A"/>
    <w:rsid w:val="000D6618"/>
    <w:rsid w:val="000D6DC6"/>
    <w:rsid w:val="000D78B4"/>
    <w:rsid w:val="000D7A3D"/>
    <w:rsid w:val="000D7D53"/>
    <w:rsid w:val="000E03CC"/>
    <w:rsid w:val="000E0DB1"/>
    <w:rsid w:val="000E1187"/>
    <w:rsid w:val="000E11A3"/>
    <w:rsid w:val="000E1978"/>
    <w:rsid w:val="000E1ABA"/>
    <w:rsid w:val="000E1CAE"/>
    <w:rsid w:val="000E24BE"/>
    <w:rsid w:val="000E2EFC"/>
    <w:rsid w:val="000E4474"/>
    <w:rsid w:val="000E59EA"/>
    <w:rsid w:val="000E5D3F"/>
    <w:rsid w:val="000E68DF"/>
    <w:rsid w:val="000E6EC1"/>
    <w:rsid w:val="000F0A53"/>
    <w:rsid w:val="000F0AED"/>
    <w:rsid w:val="000F10D2"/>
    <w:rsid w:val="000F1236"/>
    <w:rsid w:val="000F18FC"/>
    <w:rsid w:val="000F2ABC"/>
    <w:rsid w:val="000F2D77"/>
    <w:rsid w:val="000F465C"/>
    <w:rsid w:val="000F5D31"/>
    <w:rsid w:val="000F62F4"/>
    <w:rsid w:val="000F6679"/>
    <w:rsid w:val="000F6AC1"/>
    <w:rsid w:val="000F6C64"/>
    <w:rsid w:val="000F759E"/>
    <w:rsid w:val="000F7AAD"/>
    <w:rsid w:val="0010029C"/>
    <w:rsid w:val="001008DE"/>
    <w:rsid w:val="00100AC4"/>
    <w:rsid w:val="00100C74"/>
    <w:rsid w:val="00100F6A"/>
    <w:rsid w:val="0010137B"/>
    <w:rsid w:val="00101D48"/>
    <w:rsid w:val="00102D95"/>
    <w:rsid w:val="001036C1"/>
    <w:rsid w:val="00103D65"/>
    <w:rsid w:val="00103D6F"/>
    <w:rsid w:val="00104896"/>
    <w:rsid w:val="00105591"/>
    <w:rsid w:val="00106590"/>
    <w:rsid w:val="001066E3"/>
    <w:rsid w:val="0010757B"/>
    <w:rsid w:val="0010770A"/>
    <w:rsid w:val="001104E3"/>
    <w:rsid w:val="0011075B"/>
    <w:rsid w:val="00110A23"/>
    <w:rsid w:val="00110C11"/>
    <w:rsid w:val="001112BA"/>
    <w:rsid w:val="001117DA"/>
    <w:rsid w:val="00111A2B"/>
    <w:rsid w:val="00111A79"/>
    <w:rsid w:val="00111C6C"/>
    <w:rsid w:val="00111E7C"/>
    <w:rsid w:val="00112F0D"/>
    <w:rsid w:val="0011412D"/>
    <w:rsid w:val="00114E97"/>
    <w:rsid w:val="00116687"/>
    <w:rsid w:val="00117091"/>
    <w:rsid w:val="00117CBB"/>
    <w:rsid w:val="0012032C"/>
    <w:rsid w:val="001219E3"/>
    <w:rsid w:val="00121A65"/>
    <w:rsid w:val="00122016"/>
    <w:rsid w:val="001220B8"/>
    <w:rsid w:val="00122397"/>
    <w:rsid w:val="001225AB"/>
    <w:rsid w:val="00122730"/>
    <w:rsid w:val="00123636"/>
    <w:rsid w:val="00123B22"/>
    <w:rsid w:val="0012417C"/>
    <w:rsid w:val="001252BF"/>
    <w:rsid w:val="00125912"/>
    <w:rsid w:val="0012779E"/>
    <w:rsid w:val="00127A04"/>
    <w:rsid w:val="00130387"/>
    <w:rsid w:val="00131715"/>
    <w:rsid w:val="00133563"/>
    <w:rsid w:val="00133901"/>
    <w:rsid w:val="00133C81"/>
    <w:rsid w:val="00133E42"/>
    <w:rsid w:val="0013408D"/>
    <w:rsid w:val="0013485E"/>
    <w:rsid w:val="00134B35"/>
    <w:rsid w:val="00134E94"/>
    <w:rsid w:val="00135242"/>
    <w:rsid w:val="00135D21"/>
    <w:rsid w:val="001361B8"/>
    <w:rsid w:val="00137FF6"/>
    <w:rsid w:val="001406B6"/>
    <w:rsid w:val="00140AA5"/>
    <w:rsid w:val="00141682"/>
    <w:rsid w:val="00141B9C"/>
    <w:rsid w:val="00142185"/>
    <w:rsid w:val="0014228E"/>
    <w:rsid w:val="00142537"/>
    <w:rsid w:val="00142583"/>
    <w:rsid w:val="001429B6"/>
    <w:rsid w:val="00142B60"/>
    <w:rsid w:val="001447BF"/>
    <w:rsid w:val="00144E18"/>
    <w:rsid w:val="001455F8"/>
    <w:rsid w:val="001459D5"/>
    <w:rsid w:val="001459D9"/>
    <w:rsid w:val="00145A07"/>
    <w:rsid w:val="00145B76"/>
    <w:rsid w:val="001464E7"/>
    <w:rsid w:val="00146881"/>
    <w:rsid w:val="001533D3"/>
    <w:rsid w:val="00153A55"/>
    <w:rsid w:val="00153B2E"/>
    <w:rsid w:val="00153BFC"/>
    <w:rsid w:val="0015468D"/>
    <w:rsid w:val="001548A3"/>
    <w:rsid w:val="0015498D"/>
    <w:rsid w:val="00154BC7"/>
    <w:rsid w:val="00155BDD"/>
    <w:rsid w:val="001560EB"/>
    <w:rsid w:val="00156D82"/>
    <w:rsid w:val="00157A1B"/>
    <w:rsid w:val="00157EB7"/>
    <w:rsid w:val="00160994"/>
    <w:rsid w:val="00160E8F"/>
    <w:rsid w:val="001610BB"/>
    <w:rsid w:val="00161617"/>
    <w:rsid w:val="001623F0"/>
    <w:rsid w:val="00163377"/>
    <w:rsid w:val="0016528D"/>
    <w:rsid w:val="0016578D"/>
    <w:rsid w:val="001660F9"/>
    <w:rsid w:val="00166983"/>
    <w:rsid w:val="00166DC7"/>
    <w:rsid w:val="001670B6"/>
    <w:rsid w:val="00167B06"/>
    <w:rsid w:val="001703F4"/>
    <w:rsid w:val="001712E2"/>
    <w:rsid w:val="001715E5"/>
    <w:rsid w:val="0017184C"/>
    <w:rsid w:val="001720E2"/>
    <w:rsid w:val="00172632"/>
    <w:rsid w:val="00172CD5"/>
    <w:rsid w:val="00172EEA"/>
    <w:rsid w:val="00172FB9"/>
    <w:rsid w:val="00173497"/>
    <w:rsid w:val="00173780"/>
    <w:rsid w:val="0017385E"/>
    <w:rsid w:val="00174116"/>
    <w:rsid w:val="00174A85"/>
    <w:rsid w:val="00174BA8"/>
    <w:rsid w:val="00175BB6"/>
    <w:rsid w:val="00175F43"/>
    <w:rsid w:val="00176D33"/>
    <w:rsid w:val="00177875"/>
    <w:rsid w:val="001779B6"/>
    <w:rsid w:val="00177E9B"/>
    <w:rsid w:val="0018093A"/>
    <w:rsid w:val="00180963"/>
    <w:rsid w:val="0018206B"/>
    <w:rsid w:val="001820E4"/>
    <w:rsid w:val="001823A8"/>
    <w:rsid w:val="0018248B"/>
    <w:rsid w:val="00182F56"/>
    <w:rsid w:val="00183D04"/>
    <w:rsid w:val="001851A2"/>
    <w:rsid w:val="00185544"/>
    <w:rsid w:val="00186666"/>
    <w:rsid w:val="00186EDC"/>
    <w:rsid w:val="00187B0F"/>
    <w:rsid w:val="001903C3"/>
    <w:rsid w:val="00190929"/>
    <w:rsid w:val="00190B7C"/>
    <w:rsid w:val="0019130F"/>
    <w:rsid w:val="0019156A"/>
    <w:rsid w:val="0019293B"/>
    <w:rsid w:val="00192E86"/>
    <w:rsid w:val="00193407"/>
    <w:rsid w:val="00194284"/>
    <w:rsid w:val="001942CA"/>
    <w:rsid w:val="00194377"/>
    <w:rsid w:val="0019466A"/>
    <w:rsid w:val="00194DA5"/>
    <w:rsid w:val="0019699A"/>
    <w:rsid w:val="001A084B"/>
    <w:rsid w:val="001A1881"/>
    <w:rsid w:val="001A1BB4"/>
    <w:rsid w:val="001A2EEC"/>
    <w:rsid w:val="001A30C5"/>
    <w:rsid w:val="001A348A"/>
    <w:rsid w:val="001A3715"/>
    <w:rsid w:val="001A3E98"/>
    <w:rsid w:val="001A4B6C"/>
    <w:rsid w:val="001A5FFB"/>
    <w:rsid w:val="001A60AA"/>
    <w:rsid w:val="001A6A52"/>
    <w:rsid w:val="001A6F82"/>
    <w:rsid w:val="001A7841"/>
    <w:rsid w:val="001A7B9E"/>
    <w:rsid w:val="001B04C2"/>
    <w:rsid w:val="001B062F"/>
    <w:rsid w:val="001B075C"/>
    <w:rsid w:val="001B10D1"/>
    <w:rsid w:val="001B1806"/>
    <w:rsid w:val="001B1907"/>
    <w:rsid w:val="001B2B36"/>
    <w:rsid w:val="001B3036"/>
    <w:rsid w:val="001B47DB"/>
    <w:rsid w:val="001B5062"/>
    <w:rsid w:val="001B6515"/>
    <w:rsid w:val="001B6CA5"/>
    <w:rsid w:val="001B720F"/>
    <w:rsid w:val="001B7D24"/>
    <w:rsid w:val="001B7D5C"/>
    <w:rsid w:val="001C122C"/>
    <w:rsid w:val="001C23EC"/>
    <w:rsid w:val="001C2708"/>
    <w:rsid w:val="001C285B"/>
    <w:rsid w:val="001C2D14"/>
    <w:rsid w:val="001C3513"/>
    <w:rsid w:val="001C370C"/>
    <w:rsid w:val="001C399E"/>
    <w:rsid w:val="001C3FD9"/>
    <w:rsid w:val="001C4146"/>
    <w:rsid w:val="001C4EC0"/>
    <w:rsid w:val="001C582B"/>
    <w:rsid w:val="001C6A94"/>
    <w:rsid w:val="001C6F7D"/>
    <w:rsid w:val="001C7FE5"/>
    <w:rsid w:val="001D03A4"/>
    <w:rsid w:val="001D044A"/>
    <w:rsid w:val="001D0588"/>
    <w:rsid w:val="001D066B"/>
    <w:rsid w:val="001D08E7"/>
    <w:rsid w:val="001D0DC7"/>
    <w:rsid w:val="001D0E84"/>
    <w:rsid w:val="001D10FA"/>
    <w:rsid w:val="001D1108"/>
    <w:rsid w:val="001D1833"/>
    <w:rsid w:val="001D1937"/>
    <w:rsid w:val="001D1ACC"/>
    <w:rsid w:val="001D1D93"/>
    <w:rsid w:val="001D28C8"/>
    <w:rsid w:val="001D2BE7"/>
    <w:rsid w:val="001D37FA"/>
    <w:rsid w:val="001D4286"/>
    <w:rsid w:val="001D4297"/>
    <w:rsid w:val="001D49E1"/>
    <w:rsid w:val="001D7CB7"/>
    <w:rsid w:val="001E1357"/>
    <w:rsid w:val="001E2C5E"/>
    <w:rsid w:val="001E30A4"/>
    <w:rsid w:val="001E38A1"/>
    <w:rsid w:val="001E3CB8"/>
    <w:rsid w:val="001E3EB8"/>
    <w:rsid w:val="001E40EF"/>
    <w:rsid w:val="001E410F"/>
    <w:rsid w:val="001E440C"/>
    <w:rsid w:val="001E4F5B"/>
    <w:rsid w:val="001E5AC6"/>
    <w:rsid w:val="001E5F08"/>
    <w:rsid w:val="001E644C"/>
    <w:rsid w:val="001E74C8"/>
    <w:rsid w:val="001E7E31"/>
    <w:rsid w:val="001F01E7"/>
    <w:rsid w:val="001F0A3E"/>
    <w:rsid w:val="001F1297"/>
    <w:rsid w:val="001F180F"/>
    <w:rsid w:val="001F1AC2"/>
    <w:rsid w:val="001F21F3"/>
    <w:rsid w:val="001F2DE6"/>
    <w:rsid w:val="001F3ECA"/>
    <w:rsid w:val="001F3F65"/>
    <w:rsid w:val="001F5A04"/>
    <w:rsid w:val="001F5D70"/>
    <w:rsid w:val="001F76D7"/>
    <w:rsid w:val="001F7748"/>
    <w:rsid w:val="001F7767"/>
    <w:rsid w:val="001F7F0E"/>
    <w:rsid w:val="002003F0"/>
    <w:rsid w:val="00200ADC"/>
    <w:rsid w:val="00201AE8"/>
    <w:rsid w:val="00201FA2"/>
    <w:rsid w:val="00202031"/>
    <w:rsid w:val="0020230B"/>
    <w:rsid w:val="002023B3"/>
    <w:rsid w:val="00202B4D"/>
    <w:rsid w:val="00202BBF"/>
    <w:rsid w:val="00203D91"/>
    <w:rsid w:val="00204081"/>
    <w:rsid w:val="00205501"/>
    <w:rsid w:val="00205955"/>
    <w:rsid w:val="00205ABD"/>
    <w:rsid w:val="0020609C"/>
    <w:rsid w:val="00206B59"/>
    <w:rsid w:val="00206F17"/>
    <w:rsid w:val="00206FA3"/>
    <w:rsid w:val="0020714F"/>
    <w:rsid w:val="0020784B"/>
    <w:rsid w:val="0021023F"/>
    <w:rsid w:val="00210EE8"/>
    <w:rsid w:val="00211BD6"/>
    <w:rsid w:val="00211BD9"/>
    <w:rsid w:val="0021312C"/>
    <w:rsid w:val="0021391D"/>
    <w:rsid w:val="00213C39"/>
    <w:rsid w:val="00213DD5"/>
    <w:rsid w:val="00214285"/>
    <w:rsid w:val="0021446D"/>
    <w:rsid w:val="002152EC"/>
    <w:rsid w:val="00215451"/>
    <w:rsid w:val="00215DA8"/>
    <w:rsid w:val="0021649E"/>
    <w:rsid w:val="00216BF3"/>
    <w:rsid w:val="00216F1A"/>
    <w:rsid w:val="0021775E"/>
    <w:rsid w:val="00217E1B"/>
    <w:rsid w:val="00217ED4"/>
    <w:rsid w:val="00220F01"/>
    <w:rsid w:val="00220F45"/>
    <w:rsid w:val="0022162A"/>
    <w:rsid w:val="00221C54"/>
    <w:rsid w:val="0022234A"/>
    <w:rsid w:val="00222627"/>
    <w:rsid w:val="00223148"/>
    <w:rsid w:val="00224404"/>
    <w:rsid w:val="00224587"/>
    <w:rsid w:val="0022475B"/>
    <w:rsid w:val="0022498C"/>
    <w:rsid w:val="00224A2A"/>
    <w:rsid w:val="0022506B"/>
    <w:rsid w:val="002250AA"/>
    <w:rsid w:val="00225CD0"/>
    <w:rsid w:val="00227DE6"/>
    <w:rsid w:val="00230698"/>
    <w:rsid w:val="00231058"/>
    <w:rsid w:val="002317CA"/>
    <w:rsid w:val="002317EB"/>
    <w:rsid w:val="00232CC4"/>
    <w:rsid w:val="00233AB9"/>
    <w:rsid w:val="00233D23"/>
    <w:rsid w:val="0023429F"/>
    <w:rsid w:val="00234DAA"/>
    <w:rsid w:val="00235164"/>
    <w:rsid w:val="00235722"/>
    <w:rsid w:val="00235AB4"/>
    <w:rsid w:val="00236B34"/>
    <w:rsid w:val="00237BE3"/>
    <w:rsid w:val="00240089"/>
    <w:rsid w:val="0024044E"/>
    <w:rsid w:val="00240FE0"/>
    <w:rsid w:val="00241667"/>
    <w:rsid w:val="00243DAC"/>
    <w:rsid w:val="00244FAD"/>
    <w:rsid w:val="00245B6E"/>
    <w:rsid w:val="00247F3E"/>
    <w:rsid w:val="0025033B"/>
    <w:rsid w:val="002513AD"/>
    <w:rsid w:val="00251670"/>
    <w:rsid w:val="002516D8"/>
    <w:rsid w:val="00252780"/>
    <w:rsid w:val="00253C72"/>
    <w:rsid w:val="00253DEA"/>
    <w:rsid w:val="0025436C"/>
    <w:rsid w:val="00254C68"/>
    <w:rsid w:val="00255204"/>
    <w:rsid w:val="00255EC2"/>
    <w:rsid w:val="00257123"/>
    <w:rsid w:val="00260693"/>
    <w:rsid w:val="00260B28"/>
    <w:rsid w:val="002617AF"/>
    <w:rsid w:val="002620A3"/>
    <w:rsid w:val="0026236A"/>
    <w:rsid w:val="00262B33"/>
    <w:rsid w:val="00262C92"/>
    <w:rsid w:val="0026470E"/>
    <w:rsid w:val="00264B3C"/>
    <w:rsid w:val="00264FBA"/>
    <w:rsid w:val="0026563D"/>
    <w:rsid w:val="00266059"/>
    <w:rsid w:val="002665CE"/>
    <w:rsid w:val="002673D7"/>
    <w:rsid w:val="00267D78"/>
    <w:rsid w:val="00270077"/>
    <w:rsid w:val="00270AB9"/>
    <w:rsid w:val="00270FD8"/>
    <w:rsid w:val="002723D4"/>
    <w:rsid w:val="0027285B"/>
    <w:rsid w:val="002737A3"/>
    <w:rsid w:val="00273A75"/>
    <w:rsid w:val="002753CB"/>
    <w:rsid w:val="00276E96"/>
    <w:rsid w:val="002775C4"/>
    <w:rsid w:val="00277893"/>
    <w:rsid w:val="00277BBF"/>
    <w:rsid w:val="00277DB4"/>
    <w:rsid w:val="00277FEF"/>
    <w:rsid w:val="00280584"/>
    <w:rsid w:val="00280605"/>
    <w:rsid w:val="00280B57"/>
    <w:rsid w:val="00280C3F"/>
    <w:rsid w:val="00280D14"/>
    <w:rsid w:val="002810BC"/>
    <w:rsid w:val="00281626"/>
    <w:rsid w:val="00281B87"/>
    <w:rsid w:val="00281D07"/>
    <w:rsid w:val="0028201C"/>
    <w:rsid w:val="00282668"/>
    <w:rsid w:val="00282678"/>
    <w:rsid w:val="00282735"/>
    <w:rsid w:val="002837C7"/>
    <w:rsid w:val="00284507"/>
    <w:rsid w:val="00284942"/>
    <w:rsid w:val="00284A48"/>
    <w:rsid w:val="002854CA"/>
    <w:rsid w:val="00286335"/>
    <w:rsid w:val="0028717E"/>
    <w:rsid w:val="0028725A"/>
    <w:rsid w:val="00287806"/>
    <w:rsid w:val="002904F5"/>
    <w:rsid w:val="00290B93"/>
    <w:rsid w:val="00291506"/>
    <w:rsid w:val="002916AE"/>
    <w:rsid w:val="00291CE0"/>
    <w:rsid w:val="00291E2F"/>
    <w:rsid w:val="002922FA"/>
    <w:rsid w:val="00292C01"/>
    <w:rsid w:val="002936B9"/>
    <w:rsid w:val="002944F5"/>
    <w:rsid w:val="002954E8"/>
    <w:rsid w:val="00295542"/>
    <w:rsid w:val="00295B5C"/>
    <w:rsid w:val="00295B90"/>
    <w:rsid w:val="00295C02"/>
    <w:rsid w:val="00296846"/>
    <w:rsid w:val="002970EE"/>
    <w:rsid w:val="00297532"/>
    <w:rsid w:val="00297974"/>
    <w:rsid w:val="002A043A"/>
    <w:rsid w:val="002A1F1A"/>
    <w:rsid w:val="002A228F"/>
    <w:rsid w:val="002A2343"/>
    <w:rsid w:val="002A24E2"/>
    <w:rsid w:val="002A29D7"/>
    <w:rsid w:val="002A2DC2"/>
    <w:rsid w:val="002A2F6E"/>
    <w:rsid w:val="002A3256"/>
    <w:rsid w:val="002A3DE4"/>
    <w:rsid w:val="002A4637"/>
    <w:rsid w:val="002A572A"/>
    <w:rsid w:val="002A5845"/>
    <w:rsid w:val="002A6312"/>
    <w:rsid w:val="002A6779"/>
    <w:rsid w:val="002A68B0"/>
    <w:rsid w:val="002A7247"/>
    <w:rsid w:val="002A773B"/>
    <w:rsid w:val="002B0C58"/>
    <w:rsid w:val="002B0DBD"/>
    <w:rsid w:val="002B0F6C"/>
    <w:rsid w:val="002B11F3"/>
    <w:rsid w:val="002B23ED"/>
    <w:rsid w:val="002B2906"/>
    <w:rsid w:val="002B38EE"/>
    <w:rsid w:val="002B638F"/>
    <w:rsid w:val="002B650D"/>
    <w:rsid w:val="002B6F2E"/>
    <w:rsid w:val="002C18FA"/>
    <w:rsid w:val="002C1FF5"/>
    <w:rsid w:val="002C537E"/>
    <w:rsid w:val="002C5A03"/>
    <w:rsid w:val="002C68F3"/>
    <w:rsid w:val="002C6EFA"/>
    <w:rsid w:val="002C7BD5"/>
    <w:rsid w:val="002D0A9A"/>
    <w:rsid w:val="002D0D90"/>
    <w:rsid w:val="002D2A1E"/>
    <w:rsid w:val="002D2F68"/>
    <w:rsid w:val="002D3C63"/>
    <w:rsid w:val="002D565E"/>
    <w:rsid w:val="002D5D5E"/>
    <w:rsid w:val="002D61B4"/>
    <w:rsid w:val="002D6806"/>
    <w:rsid w:val="002D7EB5"/>
    <w:rsid w:val="002E0758"/>
    <w:rsid w:val="002E0852"/>
    <w:rsid w:val="002E0A13"/>
    <w:rsid w:val="002E0B68"/>
    <w:rsid w:val="002E0DCB"/>
    <w:rsid w:val="002E13B0"/>
    <w:rsid w:val="002E16CD"/>
    <w:rsid w:val="002E279B"/>
    <w:rsid w:val="002E29E9"/>
    <w:rsid w:val="002E3208"/>
    <w:rsid w:val="002E3628"/>
    <w:rsid w:val="002E3889"/>
    <w:rsid w:val="002E3A09"/>
    <w:rsid w:val="002E441C"/>
    <w:rsid w:val="002E5590"/>
    <w:rsid w:val="002E5A66"/>
    <w:rsid w:val="002E5C2F"/>
    <w:rsid w:val="002E5C9C"/>
    <w:rsid w:val="002E5F06"/>
    <w:rsid w:val="002E650E"/>
    <w:rsid w:val="002E6513"/>
    <w:rsid w:val="002E67D4"/>
    <w:rsid w:val="002E6F73"/>
    <w:rsid w:val="002E72B8"/>
    <w:rsid w:val="002F180B"/>
    <w:rsid w:val="002F228D"/>
    <w:rsid w:val="002F23DE"/>
    <w:rsid w:val="002F298F"/>
    <w:rsid w:val="002F2D7B"/>
    <w:rsid w:val="002F3470"/>
    <w:rsid w:val="002F3686"/>
    <w:rsid w:val="002F3EA5"/>
    <w:rsid w:val="002F4172"/>
    <w:rsid w:val="002F4F28"/>
    <w:rsid w:val="002F51D1"/>
    <w:rsid w:val="002F59E9"/>
    <w:rsid w:val="002F5EAD"/>
    <w:rsid w:val="002F5FD5"/>
    <w:rsid w:val="002F63BD"/>
    <w:rsid w:val="002F6A11"/>
    <w:rsid w:val="002F6CBD"/>
    <w:rsid w:val="002F73CF"/>
    <w:rsid w:val="00303115"/>
    <w:rsid w:val="00303E2F"/>
    <w:rsid w:val="0030453A"/>
    <w:rsid w:val="003056E5"/>
    <w:rsid w:val="003058B1"/>
    <w:rsid w:val="00305AC6"/>
    <w:rsid w:val="00305EFD"/>
    <w:rsid w:val="0030666B"/>
    <w:rsid w:val="00306788"/>
    <w:rsid w:val="00306F94"/>
    <w:rsid w:val="0031024E"/>
    <w:rsid w:val="003107B4"/>
    <w:rsid w:val="00311DB2"/>
    <w:rsid w:val="003127FE"/>
    <w:rsid w:val="00312F6E"/>
    <w:rsid w:val="00313D10"/>
    <w:rsid w:val="00313D39"/>
    <w:rsid w:val="00313F6F"/>
    <w:rsid w:val="0031548A"/>
    <w:rsid w:val="00315CDA"/>
    <w:rsid w:val="00316885"/>
    <w:rsid w:val="00320A57"/>
    <w:rsid w:val="00320B2D"/>
    <w:rsid w:val="00321650"/>
    <w:rsid w:val="0032200A"/>
    <w:rsid w:val="003220DE"/>
    <w:rsid w:val="00322E8A"/>
    <w:rsid w:val="00323C38"/>
    <w:rsid w:val="00324899"/>
    <w:rsid w:val="0032514F"/>
    <w:rsid w:val="003259B0"/>
    <w:rsid w:val="00325D3E"/>
    <w:rsid w:val="00327537"/>
    <w:rsid w:val="003305B0"/>
    <w:rsid w:val="00330BE6"/>
    <w:rsid w:val="003314E7"/>
    <w:rsid w:val="00332DFF"/>
    <w:rsid w:val="00332F76"/>
    <w:rsid w:val="003337B0"/>
    <w:rsid w:val="00334261"/>
    <w:rsid w:val="00334360"/>
    <w:rsid w:val="00334551"/>
    <w:rsid w:val="003353A5"/>
    <w:rsid w:val="003354E8"/>
    <w:rsid w:val="00335EE5"/>
    <w:rsid w:val="003362B0"/>
    <w:rsid w:val="00336D04"/>
    <w:rsid w:val="00337325"/>
    <w:rsid w:val="00337714"/>
    <w:rsid w:val="003400EC"/>
    <w:rsid w:val="0034061E"/>
    <w:rsid w:val="00340C8C"/>
    <w:rsid w:val="00341F31"/>
    <w:rsid w:val="003421A7"/>
    <w:rsid w:val="003424A9"/>
    <w:rsid w:val="0034260C"/>
    <w:rsid w:val="003454B8"/>
    <w:rsid w:val="00345690"/>
    <w:rsid w:val="00345B00"/>
    <w:rsid w:val="0034623D"/>
    <w:rsid w:val="00346AC0"/>
    <w:rsid w:val="0034741C"/>
    <w:rsid w:val="00347A42"/>
    <w:rsid w:val="003500DB"/>
    <w:rsid w:val="0035043B"/>
    <w:rsid w:val="00350C09"/>
    <w:rsid w:val="00350DF4"/>
    <w:rsid w:val="003513F6"/>
    <w:rsid w:val="0035174B"/>
    <w:rsid w:val="00352276"/>
    <w:rsid w:val="0035352D"/>
    <w:rsid w:val="003538BF"/>
    <w:rsid w:val="003562C2"/>
    <w:rsid w:val="003569C7"/>
    <w:rsid w:val="00356EB5"/>
    <w:rsid w:val="00357E1E"/>
    <w:rsid w:val="00360858"/>
    <w:rsid w:val="00360E57"/>
    <w:rsid w:val="00360F9A"/>
    <w:rsid w:val="003611D4"/>
    <w:rsid w:val="0036128A"/>
    <w:rsid w:val="003618C2"/>
    <w:rsid w:val="00361FD8"/>
    <w:rsid w:val="0036294F"/>
    <w:rsid w:val="00362AEE"/>
    <w:rsid w:val="00362FB8"/>
    <w:rsid w:val="00364063"/>
    <w:rsid w:val="003646CD"/>
    <w:rsid w:val="00366500"/>
    <w:rsid w:val="003668C6"/>
    <w:rsid w:val="003668E4"/>
    <w:rsid w:val="00367628"/>
    <w:rsid w:val="0036787C"/>
    <w:rsid w:val="00367B76"/>
    <w:rsid w:val="00367E4F"/>
    <w:rsid w:val="0037054E"/>
    <w:rsid w:val="00370F52"/>
    <w:rsid w:val="0037132C"/>
    <w:rsid w:val="00372AFD"/>
    <w:rsid w:val="003736E3"/>
    <w:rsid w:val="00373E67"/>
    <w:rsid w:val="00374E0A"/>
    <w:rsid w:val="00375366"/>
    <w:rsid w:val="0037556E"/>
    <w:rsid w:val="00375619"/>
    <w:rsid w:val="00375AD7"/>
    <w:rsid w:val="00375E98"/>
    <w:rsid w:val="00376D3D"/>
    <w:rsid w:val="00377B9A"/>
    <w:rsid w:val="003800C8"/>
    <w:rsid w:val="00380336"/>
    <w:rsid w:val="00380627"/>
    <w:rsid w:val="00380E0A"/>
    <w:rsid w:val="0038126B"/>
    <w:rsid w:val="00382882"/>
    <w:rsid w:val="00382982"/>
    <w:rsid w:val="00382E6C"/>
    <w:rsid w:val="003839FE"/>
    <w:rsid w:val="00383B5C"/>
    <w:rsid w:val="003840C7"/>
    <w:rsid w:val="00387C16"/>
    <w:rsid w:val="00387C7A"/>
    <w:rsid w:val="00387D90"/>
    <w:rsid w:val="00387E8C"/>
    <w:rsid w:val="00390007"/>
    <w:rsid w:val="00390310"/>
    <w:rsid w:val="003904E1"/>
    <w:rsid w:val="003908C1"/>
    <w:rsid w:val="00394D00"/>
    <w:rsid w:val="003950B2"/>
    <w:rsid w:val="003952ED"/>
    <w:rsid w:val="003952FD"/>
    <w:rsid w:val="003953C1"/>
    <w:rsid w:val="0039625B"/>
    <w:rsid w:val="00396D69"/>
    <w:rsid w:val="003970FB"/>
    <w:rsid w:val="003972D7"/>
    <w:rsid w:val="00397D6F"/>
    <w:rsid w:val="003A01EC"/>
    <w:rsid w:val="003A0375"/>
    <w:rsid w:val="003A0AB4"/>
    <w:rsid w:val="003A133A"/>
    <w:rsid w:val="003A228B"/>
    <w:rsid w:val="003A2B02"/>
    <w:rsid w:val="003A2F77"/>
    <w:rsid w:val="003A342E"/>
    <w:rsid w:val="003A42A5"/>
    <w:rsid w:val="003A436C"/>
    <w:rsid w:val="003A64D5"/>
    <w:rsid w:val="003A65F2"/>
    <w:rsid w:val="003A6FCE"/>
    <w:rsid w:val="003B039C"/>
    <w:rsid w:val="003B0AC9"/>
    <w:rsid w:val="003B15A6"/>
    <w:rsid w:val="003B1C9E"/>
    <w:rsid w:val="003B1E6C"/>
    <w:rsid w:val="003B2860"/>
    <w:rsid w:val="003B286F"/>
    <w:rsid w:val="003B28FD"/>
    <w:rsid w:val="003B306B"/>
    <w:rsid w:val="003B467D"/>
    <w:rsid w:val="003B5119"/>
    <w:rsid w:val="003B52B6"/>
    <w:rsid w:val="003B57E6"/>
    <w:rsid w:val="003B5CF9"/>
    <w:rsid w:val="003B6007"/>
    <w:rsid w:val="003B613C"/>
    <w:rsid w:val="003B6377"/>
    <w:rsid w:val="003B648A"/>
    <w:rsid w:val="003B6593"/>
    <w:rsid w:val="003B6A4B"/>
    <w:rsid w:val="003B6FA9"/>
    <w:rsid w:val="003B7A55"/>
    <w:rsid w:val="003C0E2B"/>
    <w:rsid w:val="003C237D"/>
    <w:rsid w:val="003C299F"/>
    <w:rsid w:val="003C306C"/>
    <w:rsid w:val="003C3C63"/>
    <w:rsid w:val="003C3F05"/>
    <w:rsid w:val="003C4263"/>
    <w:rsid w:val="003C4859"/>
    <w:rsid w:val="003C498F"/>
    <w:rsid w:val="003C63B8"/>
    <w:rsid w:val="003C6422"/>
    <w:rsid w:val="003C6FCC"/>
    <w:rsid w:val="003D0376"/>
    <w:rsid w:val="003D049D"/>
    <w:rsid w:val="003D04DA"/>
    <w:rsid w:val="003D0AAC"/>
    <w:rsid w:val="003D0B8C"/>
    <w:rsid w:val="003D174E"/>
    <w:rsid w:val="003D1BFF"/>
    <w:rsid w:val="003D2308"/>
    <w:rsid w:val="003D321E"/>
    <w:rsid w:val="003D33E6"/>
    <w:rsid w:val="003D34C3"/>
    <w:rsid w:val="003D3B7A"/>
    <w:rsid w:val="003D4045"/>
    <w:rsid w:val="003D537D"/>
    <w:rsid w:val="003D55D6"/>
    <w:rsid w:val="003D5628"/>
    <w:rsid w:val="003D5987"/>
    <w:rsid w:val="003D59A8"/>
    <w:rsid w:val="003D7CF4"/>
    <w:rsid w:val="003E06F2"/>
    <w:rsid w:val="003E1CF7"/>
    <w:rsid w:val="003E28F9"/>
    <w:rsid w:val="003E2D5F"/>
    <w:rsid w:val="003E37AA"/>
    <w:rsid w:val="003E417D"/>
    <w:rsid w:val="003E43BC"/>
    <w:rsid w:val="003E4F4B"/>
    <w:rsid w:val="003E51AE"/>
    <w:rsid w:val="003E5587"/>
    <w:rsid w:val="003E55E5"/>
    <w:rsid w:val="003E68ED"/>
    <w:rsid w:val="003E6A5E"/>
    <w:rsid w:val="003F0DC5"/>
    <w:rsid w:val="003F113F"/>
    <w:rsid w:val="003F16A0"/>
    <w:rsid w:val="003F24B2"/>
    <w:rsid w:val="003F2501"/>
    <w:rsid w:val="003F2E4D"/>
    <w:rsid w:val="003F3273"/>
    <w:rsid w:val="003F329F"/>
    <w:rsid w:val="003F37C1"/>
    <w:rsid w:val="003F3DDC"/>
    <w:rsid w:val="003F417A"/>
    <w:rsid w:val="003F4500"/>
    <w:rsid w:val="003F4E8E"/>
    <w:rsid w:val="003F4EBE"/>
    <w:rsid w:val="003F5468"/>
    <w:rsid w:val="003F5940"/>
    <w:rsid w:val="003F6EAC"/>
    <w:rsid w:val="003F7037"/>
    <w:rsid w:val="003F7447"/>
    <w:rsid w:val="003F75B0"/>
    <w:rsid w:val="00400B19"/>
    <w:rsid w:val="00401308"/>
    <w:rsid w:val="00401F83"/>
    <w:rsid w:val="00402595"/>
    <w:rsid w:val="00403ECA"/>
    <w:rsid w:val="004045D7"/>
    <w:rsid w:val="00404958"/>
    <w:rsid w:val="004052DB"/>
    <w:rsid w:val="00405912"/>
    <w:rsid w:val="00405F24"/>
    <w:rsid w:val="0040671E"/>
    <w:rsid w:val="004068E8"/>
    <w:rsid w:val="00406971"/>
    <w:rsid w:val="004069F2"/>
    <w:rsid w:val="00406CD5"/>
    <w:rsid w:val="00406DC2"/>
    <w:rsid w:val="00407565"/>
    <w:rsid w:val="004079FE"/>
    <w:rsid w:val="00407A49"/>
    <w:rsid w:val="004112DB"/>
    <w:rsid w:val="0041228C"/>
    <w:rsid w:val="004127E7"/>
    <w:rsid w:val="00412AC5"/>
    <w:rsid w:val="00412DE0"/>
    <w:rsid w:val="004135B2"/>
    <w:rsid w:val="00413DD9"/>
    <w:rsid w:val="00414642"/>
    <w:rsid w:val="00414712"/>
    <w:rsid w:val="004147B0"/>
    <w:rsid w:val="00414921"/>
    <w:rsid w:val="00414A7B"/>
    <w:rsid w:val="00415126"/>
    <w:rsid w:val="00415782"/>
    <w:rsid w:val="004158E8"/>
    <w:rsid w:val="004166D7"/>
    <w:rsid w:val="004167CA"/>
    <w:rsid w:val="00417717"/>
    <w:rsid w:val="0041780B"/>
    <w:rsid w:val="00417C58"/>
    <w:rsid w:val="00420483"/>
    <w:rsid w:val="00420571"/>
    <w:rsid w:val="004205F7"/>
    <w:rsid w:val="004209DB"/>
    <w:rsid w:val="00421177"/>
    <w:rsid w:val="004214E2"/>
    <w:rsid w:val="00422DD8"/>
    <w:rsid w:val="0042344D"/>
    <w:rsid w:val="0042367A"/>
    <w:rsid w:val="00423E62"/>
    <w:rsid w:val="00424402"/>
    <w:rsid w:val="00424AAE"/>
    <w:rsid w:val="004277D4"/>
    <w:rsid w:val="0042787F"/>
    <w:rsid w:val="00427C14"/>
    <w:rsid w:val="0043154C"/>
    <w:rsid w:val="00431890"/>
    <w:rsid w:val="004319D4"/>
    <w:rsid w:val="00431EAD"/>
    <w:rsid w:val="004336AE"/>
    <w:rsid w:val="00433BFC"/>
    <w:rsid w:val="00433F96"/>
    <w:rsid w:val="0043492B"/>
    <w:rsid w:val="00434A98"/>
    <w:rsid w:val="00434B73"/>
    <w:rsid w:val="004361FF"/>
    <w:rsid w:val="00436284"/>
    <w:rsid w:val="00436892"/>
    <w:rsid w:val="004369F1"/>
    <w:rsid w:val="004377A5"/>
    <w:rsid w:val="00437F25"/>
    <w:rsid w:val="00440194"/>
    <w:rsid w:val="00440603"/>
    <w:rsid w:val="0044083E"/>
    <w:rsid w:val="004409D5"/>
    <w:rsid w:val="00440D8B"/>
    <w:rsid w:val="00441676"/>
    <w:rsid w:val="004417FA"/>
    <w:rsid w:val="00444429"/>
    <w:rsid w:val="00444A5F"/>
    <w:rsid w:val="00445239"/>
    <w:rsid w:val="00446B18"/>
    <w:rsid w:val="00446CC8"/>
    <w:rsid w:val="00450391"/>
    <w:rsid w:val="00450B0C"/>
    <w:rsid w:val="00450D11"/>
    <w:rsid w:val="00451B1B"/>
    <w:rsid w:val="00453187"/>
    <w:rsid w:val="00453A4F"/>
    <w:rsid w:val="00454628"/>
    <w:rsid w:val="00454DE3"/>
    <w:rsid w:val="00454EA5"/>
    <w:rsid w:val="00455830"/>
    <w:rsid w:val="00455B5C"/>
    <w:rsid w:val="00457972"/>
    <w:rsid w:val="00457F9B"/>
    <w:rsid w:val="0046036A"/>
    <w:rsid w:val="00460548"/>
    <w:rsid w:val="004608A2"/>
    <w:rsid w:val="0046117F"/>
    <w:rsid w:val="004614FE"/>
    <w:rsid w:val="00461DD3"/>
    <w:rsid w:val="00462554"/>
    <w:rsid w:val="00463668"/>
    <w:rsid w:val="0046383E"/>
    <w:rsid w:val="00463D18"/>
    <w:rsid w:val="0046434A"/>
    <w:rsid w:val="00465792"/>
    <w:rsid w:val="00467222"/>
    <w:rsid w:val="00467281"/>
    <w:rsid w:val="004672B0"/>
    <w:rsid w:val="00467567"/>
    <w:rsid w:val="00467C5B"/>
    <w:rsid w:val="004700A3"/>
    <w:rsid w:val="0047089C"/>
    <w:rsid w:val="00470C5E"/>
    <w:rsid w:val="00470C93"/>
    <w:rsid w:val="00471722"/>
    <w:rsid w:val="0047199B"/>
    <w:rsid w:val="00471B71"/>
    <w:rsid w:val="00472009"/>
    <w:rsid w:val="00472879"/>
    <w:rsid w:val="00472D9F"/>
    <w:rsid w:val="00473E29"/>
    <w:rsid w:val="00474478"/>
    <w:rsid w:val="00474588"/>
    <w:rsid w:val="00474F83"/>
    <w:rsid w:val="0047591B"/>
    <w:rsid w:val="004772AD"/>
    <w:rsid w:val="00477BF9"/>
    <w:rsid w:val="0048000C"/>
    <w:rsid w:val="00481B17"/>
    <w:rsid w:val="00481C23"/>
    <w:rsid w:val="00481DED"/>
    <w:rsid w:val="0048211E"/>
    <w:rsid w:val="004828A7"/>
    <w:rsid w:val="0048297C"/>
    <w:rsid w:val="004837C9"/>
    <w:rsid w:val="00483E42"/>
    <w:rsid w:val="004840B0"/>
    <w:rsid w:val="00484164"/>
    <w:rsid w:val="00484203"/>
    <w:rsid w:val="004845D7"/>
    <w:rsid w:val="00485232"/>
    <w:rsid w:val="0048603C"/>
    <w:rsid w:val="004873CF"/>
    <w:rsid w:val="0048768C"/>
    <w:rsid w:val="00487B98"/>
    <w:rsid w:val="00487DD6"/>
    <w:rsid w:val="00487E08"/>
    <w:rsid w:val="00487ED1"/>
    <w:rsid w:val="00487FB6"/>
    <w:rsid w:val="00490EF0"/>
    <w:rsid w:val="00490FAF"/>
    <w:rsid w:val="004920A1"/>
    <w:rsid w:val="004927B3"/>
    <w:rsid w:val="00493010"/>
    <w:rsid w:val="004931D1"/>
    <w:rsid w:val="0049420E"/>
    <w:rsid w:val="00494353"/>
    <w:rsid w:val="00495E1B"/>
    <w:rsid w:val="00496142"/>
    <w:rsid w:val="0049688A"/>
    <w:rsid w:val="00497385"/>
    <w:rsid w:val="004975BB"/>
    <w:rsid w:val="0049792C"/>
    <w:rsid w:val="004979D0"/>
    <w:rsid w:val="004A08AE"/>
    <w:rsid w:val="004A099D"/>
    <w:rsid w:val="004A0A66"/>
    <w:rsid w:val="004A18FC"/>
    <w:rsid w:val="004A1956"/>
    <w:rsid w:val="004A1CFE"/>
    <w:rsid w:val="004A2023"/>
    <w:rsid w:val="004A213F"/>
    <w:rsid w:val="004A25B4"/>
    <w:rsid w:val="004A2B34"/>
    <w:rsid w:val="004A398E"/>
    <w:rsid w:val="004A408A"/>
    <w:rsid w:val="004A4379"/>
    <w:rsid w:val="004A438C"/>
    <w:rsid w:val="004A4B5F"/>
    <w:rsid w:val="004A63A8"/>
    <w:rsid w:val="004A7EE2"/>
    <w:rsid w:val="004B0027"/>
    <w:rsid w:val="004B0A3F"/>
    <w:rsid w:val="004B2AEE"/>
    <w:rsid w:val="004B2F64"/>
    <w:rsid w:val="004B34B4"/>
    <w:rsid w:val="004B42DD"/>
    <w:rsid w:val="004B5A6D"/>
    <w:rsid w:val="004B7008"/>
    <w:rsid w:val="004C0064"/>
    <w:rsid w:val="004C08FF"/>
    <w:rsid w:val="004C1128"/>
    <w:rsid w:val="004C16FA"/>
    <w:rsid w:val="004C2605"/>
    <w:rsid w:val="004C280A"/>
    <w:rsid w:val="004C2A73"/>
    <w:rsid w:val="004C3415"/>
    <w:rsid w:val="004C3A75"/>
    <w:rsid w:val="004C457C"/>
    <w:rsid w:val="004C543D"/>
    <w:rsid w:val="004C584A"/>
    <w:rsid w:val="004C76C2"/>
    <w:rsid w:val="004C796B"/>
    <w:rsid w:val="004D015A"/>
    <w:rsid w:val="004D034E"/>
    <w:rsid w:val="004D2FFA"/>
    <w:rsid w:val="004D385A"/>
    <w:rsid w:val="004D466C"/>
    <w:rsid w:val="004D4EF2"/>
    <w:rsid w:val="004D69CD"/>
    <w:rsid w:val="004D7811"/>
    <w:rsid w:val="004E12B8"/>
    <w:rsid w:val="004E2E2E"/>
    <w:rsid w:val="004E341E"/>
    <w:rsid w:val="004E43C8"/>
    <w:rsid w:val="004E4C6D"/>
    <w:rsid w:val="004E4C87"/>
    <w:rsid w:val="004E4ED8"/>
    <w:rsid w:val="004E5A53"/>
    <w:rsid w:val="004E679C"/>
    <w:rsid w:val="004E770F"/>
    <w:rsid w:val="004E7D71"/>
    <w:rsid w:val="004E7F4E"/>
    <w:rsid w:val="004F1E57"/>
    <w:rsid w:val="004F3905"/>
    <w:rsid w:val="004F394D"/>
    <w:rsid w:val="004F3BC7"/>
    <w:rsid w:val="004F4AFB"/>
    <w:rsid w:val="004F4E3E"/>
    <w:rsid w:val="004F568F"/>
    <w:rsid w:val="004F59EB"/>
    <w:rsid w:val="004F5AD5"/>
    <w:rsid w:val="004F6B09"/>
    <w:rsid w:val="004F6B93"/>
    <w:rsid w:val="004F72E4"/>
    <w:rsid w:val="00500279"/>
    <w:rsid w:val="00500611"/>
    <w:rsid w:val="005009CD"/>
    <w:rsid w:val="00500D36"/>
    <w:rsid w:val="00501AC8"/>
    <w:rsid w:val="0050280D"/>
    <w:rsid w:val="00502AD0"/>
    <w:rsid w:val="00502CFA"/>
    <w:rsid w:val="00503167"/>
    <w:rsid w:val="005051AF"/>
    <w:rsid w:val="005056BD"/>
    <w:rsid w:val="00506904"/>
    <w:rsid w:val="0050755E"/>
    <w:rsid w:val="00507AD0"/>
    <w:rsid w:val="00507D9F"/>
    <w:rsid w:val="00507F09"/>
    <w:rsid w:val="00510234"/>
    <w:rsid w:val="005104E7"/>
    <w:rsid w:val="005107AC"/>
    <w:rsid w:val="00510D7B"/>
    <w:rsid w:val="005120FC"/>
    <w:rsid w:val="0051235D"/>
    <w:rsid w:val="00512BFA"/>
    <w:rsid w:val="00512CA2"/>
    <w:rsid w:val="00512DCB"/>
    <w:rsid w:val="00513480"/>
    <w:rsid w:val="00513B17"/>
    <w:rsid w:val="00513D3E"/>
    <w:rsid w:val="00513E1D"/>
    <w:rsid w:val="00514A8F"/>
    <w:rsid w:val="00514ACA"/>
    <w:rsid w:val="00514D09"/>
    <w:rsid w:val="00515504"/>
    <w:rsid w:val="00516629"/>
    <w:rsid w:val="005172B1"/>
    <w:rsid w:val="00517831"/>
    <w:rsid w:val="00517BC0"/>
    <w:rsid w:val="00520910"/>
    <w:rsid w:val="00520DE3"/>
    <w:rsid w:val="0052116A"/>
    <w:rsid w:val="005217F1"/>
    <w:rsid w:val="00521B03"/>
    <w:rsid w:val="00521C0E"/>
    <w:rsid w:val="0052224F"/>
    <w:rsid w:val="00522327"/>
    <w:rsid w:val="005226D6"/>
    <w:rsid w:val="005228F2"/>
    <w:rsid w:val="00522EDD"/>
    <w:rsid w:val="005235D7"/>
    <w:rsid w:val="00524444"/>
    <w:rsid w:val="00524ECB"/>
    <w:rsid w:val="00525CE7"/>
    <w:rsid w:val="00526302"/>
    <w:rsid w:val="0052644D"/>
    <w:rsid w:val="0052779B"/>
    <w:rsid w:val="005320FF"/>
    <w:rsid w:val="0053233F"/>
    <w:rsid w:val="0053264F"/>
    <w:rsid w:val="00532DAA"/>
    <w:rsid w:val="00533AFE"/>
    <w:rsid w:val="00533B9B"/>
    <w:rsid w:val="00534614"/>
    <w:rsid w:val="0053489B"/>
    <w:rsid w:val="00535C98"/>
    <w:rsid w:val="00535E76"/>
    <w:rsid w:val="005361DC"/>
    <w:rsid w:val="005365CC"/>
    <w:rsid w:val="00536C45"/>
    <w:rsid w:val="00536C8F"/>
    <w:rsid w:val="00537304"/>
    <w:rsid w:val="0054000C"/>
    <w:rsid w:val="005400A3"/>
    <w:rsid w:val="00541C4E"/>
    <w:rsid w:val="0054218D"/>
    <w:rsid w:val="00542436"/>
    <w:rsid w:val="00543C11"/>
    <w:rsid w:val="00544213"/>
    <w:rsid w:val="005442F9"/>
    <w:rsid w:val="00544762"/>
    <w:rsid w:val="005448A8"/>
    <w:rsid w:val="00545C0A"/>
    <w:rsid w:val="00546405"/>
    <w:rsid w:val="00550874"/>
    <w:rsid w:val="00550BA9"/>
    <w:rsid w:val="00551D87"/>
    <w:rsid w:val="00552364"/>
    <w:rsid w:val="00552767"/>
    <w:rsid w:val="00552D06"/>
    <w:rsid w:val="00552F52"/>
    <w:rsid w:val="00553581"/>
    <w:rsid w:val="00554A1E"/>
    <w:rsid w:val="00554CEB"/>
    <w:rsid w:val="00556132"/>
    <w:rsid w:val="00556E84"/>
    <w:rsid w:val="005574F2"/>
    <w:rsid w:val="00557605"/>
    <w:rsid w:val="00557DE5"/>
    <w:rsid w:val="00560341"/>
    <w:rsid w:val="00560530"/>
    <w:rsid w:val="0056074E"/>
    <w:rsid w:val="00560E20"/>
    <w:rsid w:val="00561878"/>
    <w:rsid w:val="005618BC"/>
    <w:rsid w:val="00562747"/>
    <w:rsid w:val="005628AF"/>
    <w:rsid w:val="00562A31"/>
    <w:rsid w:val="00562ACE"/>
    <w:rsid w:val="00563761"/>
    <w:rsid w:val="00563E16"/>
    <w:rsid w:val="00563E62"/>
    <w:rsid w:val="00563F6B"/>
    <w:rsid w:val="005641D8"/>
    <w:rsid w:val="00564341"/>
    <w:rsid w:val="00564D4D"/>
    <w:rsid w:val="005651A0"/>
    <w:rsid w:val="005654B9"/>
    <w:rsid w:val="00566E91"/>
    <w:rsid w:val="005675C6"/>
    <w:rsid w:val="00567DB6"/>
    <w:rsid w:val="00570055"/>
    <w:rsid w:val="00570625"/>
    <w:rsid w:val="00570C6D"/>
    <w:rsid w:val="00570E95"/>
    <w:rsid w:val="005711B1"/>
    <w:rsid w:val="0057153C"/>
    <w:rsid w:val="00571604"/>
    <w:rsid w:val="005716A0"/>
    <w:rsid w:val="005717C6"/>
    <w:rsid w:val="00571B65"/>
    <w:rsid w:val="00571FF3"/>
    <w:rsid w:val="00572389"/>
    <w:rsid w:val="005725AE"/>
    <w:rsid w:val="00573274"/>
    <w:rsid w:val="00573815"/>
    <w:rsid w:val="00574311"/>
    <w:rsid w:val="00574507"/>
    <w:rsid w:val="00574809"/>
    <w:rsid w:val="00576730"/>
    <w:rsid w:val="00576ED7"/>
    <w:rsid w:val="00577610"/>
    <w:rsid w:val="0057787F"/>
    <w:rsid w:val="00577BB3"/>
    <w:rsid w:val="005803D9"/>
    <w:rsid w:val="00580630"/>
    <w:rsid w:val="0058066D"/>
    <w:rsid w:val="00580B3F"/>
    <w:rsid w:val="00580BA4"/>
    <w:rsid w:val="005815B1"/>
    <w:rsid w:val="00581897"/>
    <w:rsid w:val="00581B36"/>
    <w:rsid w:val="00582D7A"/>
    <w:rsid w:val="00582E34"/>
    <w:rsid w:val="00583013"/>
    <w:rsid w:val="00583080"/>
    <w:rsid w:val="00583A61"/>
    <w:rsid w:val="00584179"/>
    <w:rsid w:val="005859E5"/>
    <w:rsid w:val="0058616A"/>
    <w:rsid w:val="005872A1"/>
    <w:rsid w:val="00587AFF"/>
    <w:rsid w:val="00590CBB"/>
    <w:rsid w:val="00592557"/>
    <w:rsid w:val="005925CF"/>
    <w:rsid w:val="005944B3"/>
    <w:rsid w:val="0059603A"/>
    <w:rsid w:val="0059617B"/>
    <w:rsid w:val="00596DA1"/>
    <w:rsid w:val="005971B4"/>
    <w:rsid w:val="005975D3"/>
    <w:rsid w:val="005A0527"/>
    <w:rsid w:val="005A0752"/>
    <w:rsid w:val="005A0835"/>
    <w:rsid w:val="005A0F81"/>
    <w:rsid w:val="005A13C3"/>
    <w:rsid w:val="005A2047"/>
    <w:rsid w:val="005A23D7"/>
    <w:rsid w:val="005A36E4"/>
    <w:rsid w:val="005A3B87"/>
    <w:rsid w:val="005A3BF6"/>
    <w:rsid w:val="005A3E67"/>
    <w:rsid w:val="005A4602"/>
    <w:rsid w:val="005A559F"/>
    <w:rsid w:val="005A5B68"/>
    <w:rsid w:val="005A5EA2"/>
    <w:rsid w:val="005A611B"/>
    <w:rsid w:val="005A653B"/>
    <w:rsid w:val="005B0D73"/>
    <w:rsid w:val="005B124F"/>
    <w:rsid w:val="005B2509"/>
    <w:rsid w:val="005B26EC"/>
    <w:rsid w:val="005B3896"/>
    <w:rsid w:val="005B39BD"/>
    <w:rsid w:val="005B3AA9"/>
    <w:rsid w:val="005B4491"/>
    <w:rsid w:val="005B4AEA"/>
    <w:rsid w:val="005B58D3"/>
    <w:rsid w:val="005B5F23"/>
    <w:rsid w:val="005B61F5"/>
    <w:rsid w:val="005B72EE"/>
    <w:rsid w:val="005B7C3D"/>
    <w:rsid w:val="005B7F74"/>
    <w:rsid w:val="005C0208"/>
    <w:rsid w:val="005C0E5F"/>
    <w:rsid w:val="005C14EA"/>
    <w:rsid w:val="005C15ED"/>
    <w:rsid w:val="005C2B25"/>
    <w:rsid w:val="005C2E05"/>
    <w:rsid w:val="005C351A"/>
    <w:rsid w:val="005C36E6"/>
    <w:rsid w:val="005C3D92"/>
    <w:rsid w:val="005C473F"/>
    <w:rsid w:val="005C5B81"/>
    <w:rsid w:val="005C67F7"/>
    <w:rsid w:val="005D0352"/>
    <w:rsid w:val="005D061E"/>
    <w:rsid w:val="005D2361"/>
    <w:rsid w:val="005D2AEB"/>
    <w:rsid w:val="005D3797"/>
    <w:rsid w:val="005D4074"/>
    <w:rsid w:val="005D44CB"/>
    <w:rsid w:val="005D48DA"/>
    <w:rsid w:val="005D4E70"/>
    <w:rsid w:val="005D5245"/>
    <w:rsid w:val="005D532E"/>
    <w:rsid w:val="005D5A58"/>
    <w:rsid w:val="005D5DFB"/>
    <w:rsid w:val="005D5E64"/>
    <w:rsid w:val="005D6324"/>
    <w:rsid w:val="005D69E3"/>
    <w:rsid w:val="005D7211"/>
    <w:rsid w:val="005E04F3"/>
    <w:rsid w:val="005E0DAB"/>
    <w:rsid w:val="005E0E08"/>
    <w:rsid w:val="005E111A"/>
    <w:rsid w:val="005E1956"/>
    <w:rsid w:val="005E19A3"/>
    <w:rsid w:val="005E3D0E"/>
    <w:rsid w:val="005E4574"/>
    <w:rsid w:val="005E45A5"/>
    <w:rsid w:val="005E48C6"/>
    <w:rsid w:val="005E4977"/>
    <w:rsid w:val="005E4993"/>
    <w:rsid w:val="005E54EC"/>
    <w:rsid w:val="005E5B19"/>
    <w:rsid w:val="005E7C50"/>
    <w:rsid w:val="005E7F27"/>
    <w:rsid w:val="005F0EC0"/>
    <w:rsid w:val="005F11F9"/>
    <w:rsid w:val="005F161D"/>
    <w:rsid w:val="005F199F"/>
    <w:rsid w:val="005F1DF5"/>
    <w:rsid w:val="005F2928"/>
    <w:rsid w:val="005F3166"/>
    <w:rsid w:val="005F330F"/>
    <w:rsid w:val="005F503D"/>
    <w:rsid w:val="005F548A"/>
    <w:rsid w:val="005F58F9"/>
    <w:rsid w:val="005F5F4C"/>
    <w:rsid w:val="005F641A"/>
    <w:rsid w:val="005F6795"/>
    <w:rsid w:val="005F7101"/>
    <w:rsid w:val="005F714F"/>
    <w:rsid w:val="005F7D08"/>
    <w:rsid w:val="005F7F2C"/>
    <w:rsid w:val="006007B1"/>
    <w:rsid w:val="006009D6"/>
    <w:rsid w:val="00600EAC"/>
    <w:rsid w:val="00601724"/>
    <w:rsid w:val="00601E30"/>
    <w:rsid w:val="00602267"/>
    <w:rsid w:val="0060238B"/>
    <w:rsid w:val="00602944"/>
    <w:rsid w:val="00602A37"/>
    <w:rsid w:val="00603472"/>
    <w:rsid w:val="00603576"/>
    <w:rsid w:val="00603C01"/>
    <w:rsid w:val="00603F45"/>
    <w:rsid w:val="00604679"/>
    <w:rsid w:val="00604D82"/>
    <w:rsid w:val="00605677"/>
    <w:rsid w:val="00605BA5"/>
    <w:rsid w:val="00606336"/>
    <w:rsid w:val="006064EE"/>
    <w:rsid w:val="00607479"/>
    <w:rsid w:val="0060747A"/>
    <w:rsid w:val="006075A8"/>
    <w:rsid w:val="00607BA7"/>
    <w:rsid w:val="00607CD6"/>
    <w:rsid w:val="00610890"/>
    <w:rsid w:val="00610DC5"/>
    <w:rsid w:val="00610E7C"/>
    <w:rsid w:val="006111FF"/>
    <w:rsid w:val="006116F3"/>
    <w:rsid w:val="00611C00"/>
    <w:rsid w:val="006120B4"/>
    <w:rsid w:val="00612648"/>
    <w:rsid w:val="00612B6F"/>
    <w:rsid w:val="00612D2B"/>
    <w:rsid w:val="00612F3F"/>
    <w:rsid w:val="00613693"/>
    <w:rsid w:val="00613E0D"/>
    <w:rsid w:val="00613E99"/>
    <w:rsid w:val="00613F4E"/>
    <w:rsid w:val="006154A1"/>
    <w:rsid w:val="00616768"/>
    <w:rsid w:val="00616993"/>
    <w:rsid w:val="00616EAA"/>
    <w:rsid w:val="00620ED3"/>
    <w:rsid w:val="00620FE7"/>
    <w:rsid w:val="00621D8E"/>
    <w:rsid w:val="00621F6E"/>
    <w:rsid w:val="006220A6"/>
    <w:rsid w:val="00623812"/>
    <w:rsid w:val="00623C65"/>
    <w:rsid w:val="00624818"/>
    <w:rsid w:val="00624AB8"/>
    <w:rsid w:val="006265B4"/>
    <w:rsid w:val="00627FB1"/>
    <w:rsid w:val="00630150"/>
    <w:rsid w:val="006307D8"/>
    <w:rsid w:val="00630F64"/>
    <w:rsid w:val="00631317"/>
    <w:rsid w:val="00633CBC"/>
    <w:rsid w:val="0063423F"/>
    <w:rsid w:val="006343CA"/>
    <w:rsid w:val="006344FD"/>
    <w:rsid w:val="00634DD0"/>
    <w:rsid w:val="0063543C"/>
    <w:rsid w:val="00635C68"/>
    <w:rsid w:val="00636037"/>
    <w:rsid w:val="00636527"/>
    <w:rsid w:val="00636F97"/>
    <w:rsid w:val="00637453"/>
    <w:rsid w:val="006377BA"/>
    <w:rsid w:val="00642DCC"/>
    <w:rsid w:val="00643788"/>
    <w:rsid w:val="006439FE"/>
    <w:rsid w:val="00644024"/>
    <w:rsid w:val="00644288"/>
    <w:rsid w:val="00644CDA"/>
    <w:rsid w:val="00644E20"/>
    <w:rsid w:val="0064537E"/>
    <w:rsid w:val="00645E0A"/>
    <w:rsid w:val="00646B16"/>
    <w:rsid w:val="00646E05"/>
    <w:rsid w:val="00647140"/>
    <w:rsid w:val="006476B5"/>
    <w:rsid w:val="00647748"/>
    <w:rsid w:val="00647E7F"/>
    <w:rsid w:val="00651C3F"/>
    <w:rsid w:val="0065272C"/>
    <w:rsid w:val="00652779"/>
    <w:rsid w:val="00652D6B"/>
    <w:rsid w:val="00653232"/>
    <w:rsid w:val="00654268"/>
    <w:rsid w:val="00654375"/>
    <w:rsid w:val="00655DD6"/>
    <w:rsid w:val="00656BA2"/>
    <w:rsid w:val="006579C1"/>
    <w:rsid w:val="00657DAD"/>
    <w:rsid w:val="00657DE4"/>
    <w:rsid w:val="006614E8"/>
    <w:rsid w:val="0066287D"/>
    <w:rsid w:val="006635CC"/>
    <w:rsid w:val="0066427F"/>
    <w:rsid w:val="0066468A"/>
    <w:rsid w:val="00664C83"/>
    <w:rsid w:val="00665372"/>
    <w:rsid w:val="006655B1"/>
    <w:rsid w:val="00666AE6"/>
    <w:rsid w:val="00667329"/>
    <w:rsid w:val="006679E7"/>
    <w:rsid w:val="006704CB"/>
    <w:rsid w:val="00670CAA"/>
    <w:rsid w:val="00670EEB"/>
    <w:rsid w:val="00671586"/>
    <w:rsid w:val="00671ACD"/>
    <w:rsid w:val="0067208A"/>
    <w:rsid w:val="006726B9"/>
    <w:rsid w:val="006736C6"/>
    <w:rsid w:val="00673B6E"/>
    <w:rsid w:val="00673D90"/>
    <w:rsid w:val="00674162"/>
    <w:rsid w:val="006756A0"/>
    <w:rsid w:val="00675F56"/>
    <w:rsid w:val="0067721F"/>
    <w:rsid w:val="0068000A"/>
    <w:rsid w:val="006801E3"/>
    <w:rsid w:val="006808B5"/>
    <w:rsid w:val="0068090A"/>
    <w:rsid w:val="00680C3E"/>
    <w:rsid w:val="00681526"/>
    <w:rsid w:val="00682300"/>
    <w:rsid w:val="00682D83"/>
    <w:rsid w:val="00683F63"/>
    <w:rsid w:val="0068409F"/>
    <w:rsid w:val="00684F54"/>
    <w:rsid w:val="0068504D"/>
    <w:rsid w:val="00685760"/>
    <w:rsid w:val="00686210"/>
    <w:rsid w:val="006869B6"/>
    <w:rsid w:val="00686BDD"/>
    <w:rsid w:val="006873CE"/>
    <w:rsid w:val="00687460"/>
    <w:rsid w:val="006904BB"/>
    <w:rsid w:val="006909B5"/>
    <w:rsid w:val="00690A4D"/>
    <w:rsid w:val="00690E6C"/>
    <w:rsid w:val="00691159"/>
    <w:rsid w:val="00691666"/>
    <w:rsid w:val="00691C50"/>
    <w:rsid w:val="00692080"/>
    <w:rsid w:val="006932C4"/>
    <w:rsid w:val="00693598"/>
    <w:rsid w:val="00694386"/>
    <w:rsid w:val="00694996"/>
    <w:rsid w:val="00694FE6"/>
    <w:rsid w:val="006954D6"/>
    <w:rsid w:val="006973AF"/>
    <w:rsid w:val="006A0433"/>
    <w:rsid w:val="006A1E02"/>
    <w:rsid w:val="006A20D4"/>
    <w:rsid w:val="006A2349"/>
    <w:rsid w:val="006A255D"/>
    <w:rsid w:val="006A2939"/>
    <w:rsid w:val="006A3336"/>
    <w:rsid w:val="006A4187"/>
    <w:rsid w:val="006A4A3E"/>
    <w:rsid w:val="006A509B"/>
    <w:rsid w:val="006A55E3"/>
    <w:rsid w:val="006A57E0"/>
    <w:rsid w:val="006A5A07"/>
    <w:rsid w:val="006A60DD"/>
    <w:rsid w:val="006A6278"/>
    <w:rsid w:val="006A6FF6"/>
    <w:rsid w:val="006A707A"/>
    <w:rsid w:val="006A772D"/>
    <w:rsid w:val="006B13D1"/>
    <w:rsid w:val="006B1B52"/>
    <w:rsid w:val="006B295E"/>
    <w:rsid w:val="006B2F44"/>
    <w:rsid w:val="006B3508"/>
    <w:rsid w:val="006B37B1"/>
    <w:rsid w:val="006B3EE2"/>
    <w:rsid w:val="006B50AF"/>
    <w:rsid w:val="006B5F4A"/>
    <w:rsid w:val="006B5F55"/>
    <w:rsid w:val="006B6407"/>
    <w:rsid w:val="006B6E2E"/>
    <w:rsid w:val="006B7346"/>
    <w:rsid w:val="006B7850"/>
    <w:rsid w:val="006B7C31"/>
    <w:rsid w:val="006B7CE8"/>
    <w:rsid w:val="006C0912"/>
    <w:rsid w:val="006C0F03"/>
    <w:rsid w:val="006C1672"/>
    <w:rsid w:val="006C1811"/>
    <w:rsid w:val="006C2255"/>
    <w:rsid w:val="006C24D6"/>
    <w:rsid w:val="006C29E1"/>
    <w:rsid w:val="006C5054"/>
    <w:rsid w:val="006C6BC1"/>
    <w:rsid w:val="006C6C84"/>
    <w:rsid w:val="006D00C9"/>
    <w:rsid w:val="006D079D"/>
    <w:rsid w:val="006D0FA5"/>
    <w:rsid w:val="006D12BB"/>
    <w:rsid w:val="006D1534"/>
    <w:rsid w:val="006D1C85"/>
    <w:rsid w:val="006D2E24"/>
    <w:rsid w:val="006D4266"/>
    <w:rsid w:val="006D47DB"/>
    <w:rsid w:val="006D484F"/>
    <w:rsid w:val="006D5C00"/>
    <w:rsid w:val="006D6A22"/>
    <w:rsid w:val="006D7E15"/>
    <w:rsid w:val="006E0FEA"/>
    <w:rsid w:val="006E2353"/>
    <w:rsid w:val="006E24B3"/>
    <w:rsid w:val="006E26BE"/>
    <w:rsid w:val="006E2D0E"/>
    <w:rsid w:val="006E2D0F"/>
    <w:rsid w:val="006E2D19"/>
    <w:rsid w:val="006E3403"/>
    <w:rsid w:val="006E4B8F"/>
    <w:rsid w:val="006E69AF"/>
    <w:rsid w:val="006E6A2C"/>
    <w:rsid w:val="006E749C"/>
    <w:rsid w:val="006E7FA2"/>
    <w:rsid w:val="006F0938"/>
    <w:rsid w:val="006F0CC2"/>
    <w:rsid w:val="006F207E"/>
    <w:rsid w:val="006F23FF"/>
    <w:rsid w:val="006F3AA3"/>
    <w:rsid w:val="006F3B26"/>
    <w:rsid w:val="006F40BB"/>
    <w:rsid w:val="006F63CE"/>
    <w:rsid w:val="006F71B6"/>
    <w:rsid w:val="006F7211"/>
    <w:rsid w:val="00700135"/>
    <w:rsid w:val="00700351"/>
    <w:rsid w:val="00700B93"/>
    <w:rsid w:val="00701D20"/>
    <w:rsid w:val="007023DC"/>
    <w:rsid w:val="0070250E"/>
    <w:rsid w:val="00703015"/>
    <w:rsid w:val="007035FA"/>
    <w:rsid w:val="0070440E"/>
    <w:rsid w:val="007047CA"/>
    <w:rsid w:val="00704E97"/>
    <w:rsid w:val="007055AF"/>
    <w:rsid w:val="00705674"/>
    <w:rsid w:val="00706C53"/>
    <w:rsid w:val="007071B4"/>
    <w:rsid w:val="00707520"/>
    <w:rsid w:val="00707862"/>
    <w:rsid w:val="00707A27"/>
    <w:rsid w:val="00707FAA"/>
    <w:rsid w:val="00710026"/>
    <w:rsid w:val="007100CA"/>
    <w:rsid w:val="007103D8"/>
    <w:rsid w:val="007114B5"/>
    <w:rsid w:val="00711DFE"/>
    <w:rsid w:val="00712E46"/>
    <w:rsid w:val="00713402"/>
    <w:rsid w:val="0071340E"/>
    <w:rsid w:val="0071362F"/>
    <w:rsid w:val="0071398C"/>
    <w:rsid w:val="0071441D"/>
    <w:rsid w:val="00714DE8"/>
    <w:rsid w:val="0071766B"/>
    <w:rsid w:val="007178AA"/>
    <w:rsid w:val="00720FDD"/>
    <w:rsid w:val="007224B2"/>
    <w:rsid w:val="00722B4A"/>
    <w:rsid w:val="007233B6"/>
    <w:rsid w:val="00724AA8"/>
    <w:rsid w:val="00724BAC"/>
    <w:rsid w:val="00727405"/>
    <w:rsid w:val="0072774B"/>
    <w:rsid w:val="00727B0B"/>
    <w:rsid w:val="00727F6D"/>
    <w:rsid w:val="007303A9"/>
    <w:rsid w:val="007304C4"/>
    <w:rsid w:val="0073072E"/>
    <w:rsid w:val="0073122F"/>
    <w:rsid w:val="00731E37"/>
    <w:rsid w:val="00733069"/>
    <w:rsid w:val="00734083"/>
    <w:rsid w:val="00735C50"/>
    <w:rsid w:val="00737C1F"/>
    <w:rsid w:val="00737EEA"/>
    <w:rsid w:val="007402E8"/>
    <w:rsid w:val="00740849"/>
    <w:rsid w:val="007426D6"/>
    <w:rsid w:val="0074307D"/>
    <w:rsid w:val="00743599"/>
    <w:rsid w:val="00744316"/>
    <w:rsid w:val="007444D5"/>
    <w:rsid w:val="00745113"/>
    <w:rsid w:val="00745697"/>
    <w:rsid w:val="007456EE"/>
    <w:rsid w:val="00746076"/>
    <w:rsid w:val="00746769"/>
    <w:rsid w:val="00746939"/>
    <w:rsid w:val="00747BF3"/>
    <w:rsid w:val="007501EE"/>
    <w:rsid w:val="0075125E"/>
    <w:rsid w:val="00751547"/>
    <w:rsid w:val="00751597"/>
    <w:rsid w:val="00751D7E"/>
    <w:rsid w:val="00751F9C"/>
    <w:rsid w:val="007547AD"/>
    <w:rsid w:val="00754B80"/>
    <w:rsid w:val="0075568E"/>
    <w:rsid w:val="00756D5F"/>
    <w:rsid w:val="007576E8"/>
    <w:rsid w:val="00757904"/>
    <w:rsid w:val="007602B1"/>
    <w:rsid w:val="007603D2"/>
    <w:rsid w:val="007608E1"/>
    <w:rsid w:val="00760935"/>
    <w:rsid w:val="00761305"/>
    <w:rsid w:val="007614BD"/>
    <w:rsid w:val="007618D6"/>
    <w:rsid w:val="00762ADA"/>
    <w:rsid w:val="00762B7A"/>
    <w:rsid w:val="00763C0E"/>
    <w:rsid w:val="0076429A"/>
    <w:rsid w:val="0076472F"/>
    <w:rsid w:val="00764F19"/>
    <w:rsid w:val="00765055"/>
    <w:rsid w:val="00765FF8"/>
    <w:rsid w:val="0076612A"/>
    <w:rsid w:val="007661F7"/>
    <w:rsid w:val="00766DE4"/>
    <w:rsid w:val="00766EC7"/>
    <w:rsid w:val="0076725B"/>
    <w:rsid w:val="00767A3C"/>
    <w:rsid w:val="00767F38"/>
    <w:rsid w:val="00770423"/>
    <w:rsid w:val="00770B58"/>
    <w:rsid w:val="0077147D"/>
    <w:rsid w:val="00771BB1"/>
    <w:rsid w:val="00771BED"/>
    <w:rsid w:val="00772B6A"/>
    <w:rsid w:val="00772E9D"/>
    <w:rsid w:val="007732AB"/>
    <w:rsid w:val="00773A10"/>
    <w:rsid w:val="0077482E"/>
    <w:rsid w:val="00774AA7"/>
    <w:rsid w:val="007755E7"/>
    <w:rsid w:val="00775BC1"/>
    <w:rsid w:val="00777902"/>
    <w:rsid w:val="00780087"/>
    <w:rsid w:val="00780FDC"/>
    <w:rsid w:val="007815FC"/>
    <w:rsid w:val="007823BD"/>
    <w:rsid w:val="00782853"/>
    <w:rsid w:val="00783361"/>
    <w:rsid w:val="00783C68"/>
    <w:rsid w:val="00783ED1"/>
    <w:rsid w:val="007840DE"/>
    <w:rsid w:val="0078426C"/>
    <w:rsid w:val="0078595D"/>
    <w:rsid w:val="00785D4C"/>
    <w:rsid w:val="00785E59"/>
    <w:rsid w:val="007860A7"/>
    <w:rsid w:val="0078636E"/>
    <w:rsid w:val="00786B8A"/>
    <w:rsid w:val="007870D7"/>
    <w:rsid w:val="00787658"/>
    <w:rsid w:val="007878E0"/>
    <w:rsid w:val="0079001E"/>
    <w:rsid w:val="0079220D"/>
    <w:rsid w:val="00792BDC"/>
    <w:rsid w:val="00792DAD"/>
    <w:rsid w:val="00793B72"/>
    <w:rsid w:val="00794158"/>
    <w:rsid w:val="007947B2"/>
    <w:rsid w:val="00794A4E"/>
    <w:rsid w:val="00795CF3"/>
    <w:rsid w:val="007961B9"/>
    <w:rsid w:val="00796FEF"/>
    <w:rsid w:val="00797C56"/>
    <w:rsid w:val="00797D6A"/>
    <w:rsid w:val="007A0FAF"/>
    <w:rsid w:val="007A158D"/>
    <w:rsid w:val="007A1828"/>
    <w:rsid w:val="007A1B88"/>
    <w:rsid w:val="007A1CD4"/>
    <w:rsid w:val="007A238F"/>
    <w:rsid w:val="007A2412"/>
    <w:rsid w:val="007A2A37"/>
    <w:rsid w:val="007A32B4"/>
    <w:rsid w:val="007A4322"/>
    <w:rsid w:val="007A4848"/>
    <w:rsid w:val="007A5FE0"/>
    <w:rsid w:val="007A616A"/>
    <w:rsid w:val="007A706E"/>
    <w:rsid w:val="007A77F0"/>
    <w:rsid w:val="007A7B00"/>
    <w:rsid w:val="007A7F6C"/>
    <w:rsid w:val="007B00ED"/>
    <w:rsid w:val="007B0DA4"/>
    <w:rsid w:val="007B0E5F"/>
    <w:rsid w:val="007B101F"/>
    <w:rsid w:val="007B14AC"/>
    <w:rsid w:val="007B1D47"/>
    <w:rsid w:val="007B257B"/>
    <w:rsid w:val="007B288E"/>
    <w:rsid w:val="007B3198"/>
    <w:rsid w:val="007B32F6"/>
    <w:rsid w:val="007B35CE"/>
    <w:rsid w:val="007B3CCA"/>
    <w:rsid w:val="007B40CF"/>
    <w:rsid w:val="007B426B"/>
    <w:rsid w:val="007B4B72"/>
    <w:rsid w:val="007B558D"/>
    <w:rsid w:val="007B5B80"/>
    <w:rsid w:val="007B6133"/>
    <w:rsid w:val="007B61BA"/>
    <w:rsid w:val="007B627F"/>
    <w:rsid w:val="007B6D88"/>
    <w:rsid w:val="007B7225"/>
    <w:rsid w:val="007B773B"/>
    <w:rsid w:val="007B7C34"/>
    <w:rsid w:val="007C02DB"/>
    <w:rsid w:val="007C1138"/>
    <w:rsid w:val="007C1154"/>
    <w:rsid w:val="007C171A"/>
    <w:rsid w:val="007C359E"/>
    <w:rsid w:val="007C3FC9"/>
    <w:rsid w:val="007C49AD"/>
    <w:rsid w:val="007C4D0B"/>
    <w:rsid w:val="007C55B3"/>
    <w:rsid w:val="007C5DD4"/>
    <w:rsid w:val="007C6D70"/>
    <w:rsid w:val="007C7878"/>
    <w:rsid w:val="007D0F1B"/>
    <w:rsid w:val="007D15F9"/>
    <w:rsid w:val="007D1805"/>
    <w:rsid w:val="007D1A13"/>
    <w:rsid w:val="007D1B5A"/>
    <w:rsid w:val="007D27A7"/>
    <w:rsid w:val="007D2CE6"/>
    <w:rsid w:val="007D2E22"/>
    <w:rsid w:val="007D2F49"/>
    <w:rsid w:val="007D351C"/>
    <w:rsid w:val="007D35B8"/>
    <w:rsid w:val="007D683E"/>
    <w:rsid w:val="007D69D7"/>
    <w:rsid w:val="007D6AE1"/>
    <w:rsid w:val="007D74EC"/>
    <w:rsid w:val="007D7591"/>
    <w:rsid w:val="007D75CB"/>
    <w:rsid w:val="007D7748"/>
    <w:rsid w:val="007D7C39"/>
    <w:rsid w:val="007E00C3"/>
    <w:rsid w:val="007E239D"/>
    <w:rsid w:val="007E253F"/>
    <w:rsid w:val="007E2B32"/>
    <w:rsid w:val="007E3236"/>
    <w:rsid w:val="007E3D1F"/>
    <w:rsid w:val="007E4F2E"/>
    <w:rsid w:val="007E50C1"/>
    <w:rsid w:val="007E55A7"/>
    <w:rsid w:val="007E6182"/>
    <w:rsid w:val="007E705B"/>
    <w:rsid w:val="007E7B30"/>
    <w:rsid w:val="007E7EF1"/>
    <w:rsid w:val="007F08CA"/>
    <w:rsid w:val="007F0CFA"/>
    <w:rsid w:val="007F1671"/>
    <w:rsid w:val="007F174D"/>
    <w:rsid w:val="007F1FA0"/>
    <w:rsid w:val="007F31A5"/>
    <w:rsid w:val="007F3311"/>
    <w:rsid w:val="007F3AFC"/>
    <w:rsid w:val="007F405C"/>
    <w:rsid w:val="007F6759"/>
    <w:rsid w:val="007F6C23"/>
    <w:rsid w:val="007F6E54"/>
    <w:rsid w:val="007F7E7A"/>
    <w:rsid w:val="00800E37"/>
    <w:rsid w:val="008016C8"/>
    <w:rsid w:val="00801AB5"/>
    <w:rsid w:val="00801EED"/>
    <w:rsid w:val="00802133"/>
    <w:rsid w:val="0080331F"/>
    <w:rsid w:val="00803366"/>
    <w:rsid w:val="0080395D"/>
    <w:rsid w:val="008044D8"/>
    <w:rsid w:val="008052C2"/>
    <w:rsid w:val="00805B8D"/>
    <w:rsid w:val="00805DB2"/>
    <w:rsid w:val="00805F21"/>
    <w:rsid w:val="00806EDA"/>
    <w:rsid w:val="0081003C"/>
    <w:rsid w:val="008104FD"/>
    <w:rsid w:val="00810C4A"/>
    <w:rsid w:val="00811200"/>
    <w:rsid w:val="00811674"/>
    <w:rsid w:val="00812F48"/>
    <w:rsid w:val="00813AB8"/>
    <w:rsid w:val="008145FE"/>
    <w:rsid w:val="00814831"/>
    <w:rsid w:val="00815236"/>
    <w:rsid w:val="00815A0A"/>
    <w:rsid w:val="00815FB6"/>
    <w:rsid w:val="0081614E"/>
    <w:rsid w:val="008163F0"/>
    <w:rsid w:val="00816969"/>
    <w:rsid w:val="00817A75"/>
    <w:rsid w:val="00817FAC"/>
    <w:rsid w:val="00820079"/>
    <w:rsid w:val="00821591"/>
    <w:rsid w:val="008220ED"/>
    <w:rsid w:val="00822862"/>
    <w:rsid w:val="00823211"/>
    <w:rsid w:val="00823ADF"/>
    <w:rsid w:val="00824FED"/>
    <w:rsid w:val="008259B5"/>
    <w:rsid w:val="00826B8D"/>
    <w:rsid w:val="0082704E"/>
    <w:rsid w:val="008270B5"/>
    <w:rsid w:val="00827807"/>
    <w:rsid w:val="00830775"/>
    <w:rsid w:val="0083096E"/>
    <w:rsid w:val="008320A0"/>
    <w:rsid w:val="00833F01"/>
    <w:rsid w:val="00833FC7"/>
    <w:rsid w:val="00834220"/>
    <w:rsid w:val="008343E7"/>
    <w:rsid w:val="008358C9"/>
    <w:rsid w:val="008358CA"/>
    <w:rsid w:val="00835E5C"/>
    <w:rsid w:val="00837157"/>
    <w:rsid w:val="00840333"/>
    <w:rsid w:val="008406D4"/>
    <w:rsid w:val="0084080D"/>
    <w:rsid w:val="008419A6"/>
    <w:rsid w:val="00841A6F"/>
    <w:rsid w:val="00842703"/>
    <w:rsid w:val="00842927"/>
    <w:rsid w:val="00843040"/>
    <w:rsid w:val="00843067"/>
    <w:rsid w:val="00843E26"/>
    <w:rsid w:val="008444FC"/>
    <w:rsid w:val="0084480D"/>
    <w:rsid w:val="0084537B"/>
    <w:rsid w:val="0084575B"/>
    <w:rsid w:val="00846413"/>
    <w:rsid w:val="00846C27"/>
    <w:rsid w:val="0084730B"/>
    <w:rsid w:val="00847BDF"/>
    <w:rsid w:val="00850111"/>
    <w:rsid w:val="008507F5"/>
    <w:rsid w:val="00851852"/>
    <w:rsid w:val="008535D0"/>
    <w:rsid w:val="00853752"/>
    <w:rsid w:val="008539E8"/>
    <w:rsid w:val="008543D8"/>
    <w:rsid w:val="00854610"/>
    <w:rsid w:val="008554B7"/>
    <w:rsid w:val="008554C8"/>
    <w:rsid w:val="00855654"/>
    <w:rsid w:val="0085619D"/>
    <w:rsid w:val="0085656A"/>
    <w:rsid w:val="00856B3F"/>
    <w:rsid w:val="00856CD2"/>
    <w:rsid w:val="008570A3"/>
    <w:rsid w:val="00861494"/>
    <w:rsid w:val="0086184C"/>
    <w:rsid w:val="00861DC2"/>
    <w:rsid w:val="00864613"/>
    <w:rsid w:val="00865134"/>
    <w:rsid w:val="00866730"/>
    <w:rsid w:val="00867A04"/>
    <w:rsid w:val="00867B3E"/>
    <w:rsid w:val="008701A3"/>
    <w:rsid w:val="00871CAF"/>
    <w:rsid w:val="00872AD8"/>
    <w:rsid w:val="00873211"/>
    <w:rsid w:val="008732BE"/>
    <w:rsid w:val="0087420A"/>
    <w:rsid w:val="00874E4A"/>
    <w:rsid w:val="0087514F"/>
    <w:rsid w:val="00876BDB"/>
    <w:rsid w:val="00876EC2"/>
    <w:rsid w:val="00877A36"/>
    <w:rsid w:val="008804C9"/>
    <w:rsid w:val="008808B0"/>
    <w:rsid w:val="00880EF3"/>
    <w:rsid w:val="00881D61"/>
    <w:rsid w:val="008827C4"/>
    <w:rsid w:val="008838E3"/>
    <w:rsid w:val="00883E38"/>
    <w:rsid w:val="00883EF4"/>
    <w:rsid w:val="00886838"/>
    <w:rsid w:val="00886924"/>
    <w:rsid w:val="008876F2"/>
    <w:rsid w:val="00890B98"/>
    <w:rsid w:val="00891FBF"/>
    <w:rsid w:val="00892A14"/>
    <w:rsid w:val="00894826"/>
    <w:rsid w:val="00894ED9"/>
    <w:rsid w:val="00895CFA"/>
    <w:rsid w:val="0089676C"/>
    <w:rsid w:val="00897159"/>
    <w:rsid w:val="00897428"/>
    <w:rsid w:val="008A08A0"/>
    <w:rsid w:val="008A1ED0"/>
    <w:rsid w:val="008A2B7F"/>
    <w:rsid w:val="008A3292"/>
    <w:rsid w:val="008A35B4"/>
    <w:rsid w:val="008A362E"/>
    <w:rsid w:val="008A4204"/>
    <w:rsid w:val="008A4539"/>
    <w:rsid w:val="008A4752"/>
    <w:rsid w:val="008A4930"/>
    <w:rsid w:val="008A4B77"/>
    <w:rsid w:val="008A4D9E"/>
    <w:rsid w:val="008B0BBD"/>
    <w:rsid w:val="008B0FB9"/>
    <w:rsid w:val="008B1276"/>
    <w:rsid w:val="008B14C7"/>
    <w:rsid w:val="008B152C"/>
    <w:rsid w:val="008B1799"/>
    <w:rsid w:val="008B1A7A"/>
    <w:rsid w:val="008B2460"/>
    <w:rsid w:val="008B27C0"/>
    <w:rsid w:val="008B2911"/>
    <w:rsid w:val="008B2BA2"/>
    <w:rsid w:val="008B3437"/>
    <w:rsid w:val="008B4349"/>
    <w:rsid w:val="008B531E"/>
    <w:rsid w:val="008B576F"/>
    <w:rsid w:val="008B5BEC"/>
    <w:rsid w:val="008B66BF"/>
    <w:rsid w:val="008B706C"/>
    <w:rsid w:val="008C0B60"/>
    <w:rsid w:val="008C0BFD"/>
    <w:rsid w:val="008C1285"/>
    <w:rsid w:val="008C1BF7"/>
    <w:rsid w:val="008C1EDF"/>
    <w:rsid w:val="008C1FC0"/>
    <w:rsid w:val="008C2028"/>
    <w:rsid w:val="008C2B1F"/>
    <w:rsid w:val="008C2D8D"/>
    <w:rsid w:val="008C314A"/>
    <w:rsid w:val="008C3697"/>
    <w:rsid w:val="008C52C6"/>
    <w:rsid w:val="008C5956"/>
    <w:rsid w:val="008C69E9"/>
    <w:rsid w:val="008C70E3"/>
    <w:rsid w:val="008C7B46"/>
    <w:rsid w:val="008D041E"/>
    <w:rsid w:val="008D09D2"/>
    <w:rsid w:val="008D1066"/>
    <w:rsid w:val="008D1106"/>
    <w:rsid w:val="008D1612"/>
    <w:rsid w:val="008D3370"/>
    <w:rsid w:val="008D3DE9"/>
    <w:rsid w:val="008D40AF"/>
    <w:rsid w:val="008D4FF4"/>
    <w:rsid w:val="008D5142"/>
    <w:rsid w:val="008D5941"/>
    <w:rsid w:val="008D607C"/>
    <w:rsid w:val="008D6538"/>
    <w:rsid w:val="008D6C33"/>
    <w:rsid w:val="008D74E9"/>
    <w:rsid w:val="008D789F"/>
    <w:rsid w:val="008D7BF8"/>
    <w:rsid w:val="008E0CB8"/>
    <w:rsid w:val="008E1004"/>
    <w:rsid w:val="008E11BA"/>
    <w:rsid w:val="008E177E"/>
    <w:rsid w:val="008E2E0F"/>
    <w:rsid w:val="008E3525"/>
    <w:rsid w:val="008E38CB"/>
    <w:rsid w:val="008E443E"/>
    <w:rsid w:val="008E4573"/>
    <w:rsid w:val="008E49B0"/>
    <w:rsid w:val="008F0EBB"/>
    <w:rsid w:val="008F1749"/>
    <w:rsid w:val="008F1CD9"/>
    <w:rsid w:val="008F1F34"/>
    <w:rsid w:val="008F4905"/>
    <w:rsid w:val="008F4BF4"/>
    <w:rsid w:val="008F54F9"/>
    <w:rsid w:val="008F5E76"/>
    <w:rsid w:val="008F6658"/>
    <w:rsid w:val="008F6E10"/>
    <w:rsid w:val="008F72F3"/>
    <w:rsid w:val="00900835"/>
    <w:rsid w:val="00900D0D"/>
    <w:rsid w:val="0090114B"/>
    <w:rsid w:val="00901435"/>
    <w:rsid w:val="009015A5"/>
    <w:rsid w:val="00901663"/>
    <w:rsid w:val="009022A7"/>
    <w:rsid w:val="009027A0"/>
    <w:rsid w:val="009030FE"/>
    <w:rsid w:val="00903105"/>
    <w:rsid w:val="00903BD0"/>
    <w:rsid w:val="0090488A"/>
    <w:rsid w:val="009050E5"/>
    <w:rsid w:val="009053E7"/>
    <w:rsid w:val="00907AB1"/>
    <w:rsid w:val="00911426"/>
    <w:rsid w:val="009115A5"/>
    <w:rsid w:val="009128DF"/>
    <w:rsid w:val="0091537A"/>
    <w:rsid w:val="00915F9F"/>
    <w:rsid w:val="00916076"/>
    <w:rsid w:val="00916597"/>
    <w:rsid w:val="00916C2D"/>
    <w:rsid w:val="00917A27"/>
    <w:rsid w:val="00917E27"/>
    <w:rsid w:val="00917EFD"/>
    <w:rsid w:val="009209A8"/>
    <w:rsid w:val="00921022"/>
    <w:rsid w:val="00922600"/>
    <w:rsid w:val="00922C50"/>
    <w:rsid w:val="009232BA"/>
    <w:rsid w:val="00923C15"/>
    <w:rsid w:val="00923F38"/>
    <w:rsid w:val="00924597"/>
    <w:rsid w:val="00925472"/>
    <w:rsid w:val="0092576D"/>
    <w:rsid w:val="00925D3A"/>
    <w:rsid w:val="009261E2"/>
    <w:rsid w:val="00926AC0"/>
    <w:rsid w:val="00927492"/>
    <w:rsid w:val="00927507"/>
    <w:rsid w:val="00931503"/>
    <w:rsid w:val="0093213C"/>
    <w:rsid w:val="0093227F"/>
    <w:rsid w:val="009328FB"/>
    <w:rsid w:val="00932CB6"/>
    <w:rsid w:val="009337F9"/>
    <w:rsid w:val="00934DE5"/>
    <w:rsid w:val="00935470"/>
    <w:rsid w:val="00935E11"/>
    <w:rsid w:val="00936788"/>
    <w:rsid w:val="00936BC2"/>
    <w:rsid w:val="00937314"/>
    <w:rsid w:val="009375C9"/>
    <w:rsid w:val="00937BE8"/>
    <w:rsid w:val="0094014D"/>
    <w:rsid w:val="0094293D"/>
    <w:rsid w:val="00943BFD"/>
    <w:rsid w:val="00943C6D"/>
    <w:rsid w:val="00943F13"/>
    <w:rsid w:val="00943F8B"/>
    <w:rsid w:val="00944537"/>
    <w:rsid w:val="009446E3"/>
    <w:rsid w:val="00945676"/>
    <w:rsid w:val="00946131"/>
    <w:rsid w:val="00946BD2"/>
    <w:rsid w:val="00946D97"/>
    <w:rsid w:val="009472D3"/>
    <w:rsid w:val="00951969"/>
    <w:rsid w:val="00952A83"/>
    <w:rsid w:val="00952AC2"/>
    <w:rsid w:val="00952BEB"/>
    <w:rsid w:val="00952CA7"/>
    <w:rsid w:val="00953B00"/>
    <w:rsid w:val="0095418A"/>
    <w:rsid w:val="00954379"/>
    <w:rsid w:val="00954543"/>
    <w:rsid w:val="00954908"/>
    <w:rsid w:val="0095559B"/>
    <w:rsid w:val="00955F0D"/>
    <w:rsid w:val="009578E0"/>
    <w:rsid w:val="00960C2B"/>
    <w:rsid w:val="009613A3"/>
    <w:rsid w:val="0096145F"/>
    <w:rsid w:val="00961628"/>
    <w:rsid w:val="00961DD9"/>
    <w:rsid w:val="009620A7"/>
    <w:rsid w:val="009621AA"/>
    <w:rsid w:val="009622C5"/>
    <w:rsid w:val="009625A7"/>
    <w:rsid w:val="0096316F"/>
    <w:rsid w:val="00963493"/>
    <w:rsid w:val="00964BFF"/>
    <w:rsid w:val="00965EFB"/>
    <w:rsid w:val="00967199"/>
    <w:rsid w:val="00967ABA"/>
    <w:rsid w:val="00970829"/>
    <w:rsid w:val="009710EC"/>
    <w:rsid w:val="00972B73"/>
    <w:rsid w:val="009731A2"/>
    <w:rsid w:val="009735EC"/>
    <w:rsid w:val="009742A3"/>
    <w:rsid w:val="00974433"/>
    <w:rsid w:val="00974FD2"/>
    <w:rsid w:val="00975123"/>
    <w:rsid w:val="009754ED"/>
    <w:rsid w:val="009755AD"/>
    <w:rsid w:val="00975B72"/>
    <w:rsid w:val="009768BE"/>
    <w:rsid w:val="00976988"/>
    <w:rsid w:val="0097708F"/>
    <w:rsid w:val="00977294"/>
    <w:rsid w:val="00977441"/>
    <w:rsid w:val="009804C1"/>
    <w:rsid w:val="009813BB"/>
    <w:rsid w:val="00981827"/>
    <w:rsid w:val="0098192D"/>
    <w:rsid w:val="00981D9D"/>
    <w:rsid w:val="009820FF"/>
    <w:rsid w:val="009824C6"/>
    <w:rsid w:val="0098265B"/>
    <w:rsid w:val="00982DE6"/>
    <w:rsid w:val="00983966"/>
    <w:rsid w:val="00985B6A"/>
    <w:rsid w:val="009872A4"/>
    <w:rsid w:val="009874D7"/>
    <w:rsid w:val="00987514"/>
    <w:rsid w:val="00987995"/>
    <w:rsid w:val="0099062A"/>
    <w:rsid w:val="00990698"/>
    <w:rsid w:val="009908F0"/>
    <w:rsid w:val="00990A6C"/>
    <w:rsid w:val="00990AE9"/>
    <w:rsid w:val="00991076"/>
    <w:rsid w:val="00992E83"/>
    <w:rsid w:val="009950AA"/>
    <w:rsid w:val="0099579B"/>
    <w:rsid w:val="009969B2"/>
    <w:rsid w:val="00996F46"/>
    <w:rsid w:val="009971DF"/>
    <w:rsid w:val="009975F0"/>
    <w:rsid w:val="00997D55"/>
    <w:rsid w:val="009A0C54"/>
    <w:rsid w:val="009A1246"/>
    <w:rsid w:val="009A14BF"/>
    <w:rsid w:val="009A174A"/>
    <w:rsid w:val="009A1C60"/>
    <w:rsid w:val="009A211B"/>
    <w:rsid w:val="009A24B7"/>
    <w:rsid w:val="009A2655"/>
    <w:rsid w:val="009A289D"/>
    <w:rsid w:val="009A2A03"/>
    <w:rsid w:val="009A397B"/>
    <w:rsid w:val="009A4000"/>
    <w:rsid w:val="009A4156"/>
    <w:rsid w:val="009A4584"/>
    <w:rsid w:val="009A5A8A"/>
    <w:rsid w:val="009A6910"/>
    <w:rsid w:val="009A7414"/>
    <w:rsid w:val="009A7E7F"/>
    <w:rsid w:val="009B17C1"/>
    <w:rsid w:val="009B26FB"/>
    <w:rsid w:val="009B3249"/>
    <w:rsid w:val="009B3363"/>
    <w:rsid w:val="009B35CB"/>
    <w:rsid w:val="009B3D45"/>
    <w:rsid w:val="009B3D97"/>
    <w:rsid w:val="009B4239"/>
    <w:rsid w:val="009B4A20"/>
    <w:rsid w:val="009B535C"/>
    <w:rsid w:val="009B5611"/>
    <w:rsid w:val="009B5D9D"/>
    <w:rsid w:val="009B6E96"/>
    <w:rsid w:val="009B70BA"/>
    <w:rsid w:val="009B7624"/>
    <w:rsid w:val="009B7682"/>
    <w:rsid w:val="009B7F13"/>
    <w:rsid w:val="009C0876"/>
    <w:rsid w:val="009C1260"/>
    <w:rsid w:val="009C1D93"/>
    <w:rsid w:val="009C2724"/>
    <w:rsid w:val="009C2E75"/>
    <w:rsid w:val="009C2FDA"/>
    <w:rsid w:val="009C3802"/>
    <w:rsid w:val="009C51C2"/>
    <w:rsid w:val="009C545F"/>
    <w:rsid w:val="009C7197"/>
    <w:rsid w:val="009C7C77"/>
    <w:rsid w:val="009D021E"/>
    <w:rsid w:val="009D17B1"/>
    <w:rsid w:val="009D235E"/>
    <w:rsid w:val="009D2AD1"/>
    <w:rsid w:val="009D2EC7"/>
    <w:rsid w:val="009D31AD"/>
    <w:rsid w:val="009D3FB3"/>
    <w:rsid w:val="009D44C1"/>
    <w:rsid w:val="009D4663"/>
    <w:rsid w:val="009D466E"/>
    <w:rsid w:val="009D69D8"/>
    <w:rsid w:val="009D6B82"/>
    <w:rsid w:val="009D6BB8"/>
    <w:rsid w:val="009D7B94"/>
    <w:rsid w:val="009E094E"/>
    <w:rsid w:val="009E1454"/>
    <w:rsid w:val="009E1A4F"/>
    <w:rsid w:val="009E1D6F"/>
    <w:rsid w:val="009E1FFE"/>
    <w:rsid w:val="009E205B"/>
    <w:rsid w:val="009E292C"/>
    <w:rsid w:val="009E30C2"/>
    <w:rsid w:val="009E3C60"/>
    <w:rsid w:val="009E5419"/>
    <w:rsid w:val="009E543C"/>
    <w:rsid w:val="009E67CE"/>
    <w:rsid w:val="009F18A9"/>
    <w:rsid w:val="009F2386"/>
    <w:rsid w:val="009F286A"/>
    <w:rsid w:val="009F5B21"/>
    <w:rsid w:val="009F5BE9"/>
    <w:rsid w:val="009F6E75"/>
    <w:rsid w:val="009F7D5B"/>
    <w:rsid w:val="00A00036"/>
    <w:rsid w:val="00A00847"/>
    <w:rsid w:val="00A01047"/>
    <w:rsid w:val="00A016A9"/>
    <w:rsid w:val="00A016DE"/>
    <w:rsid w:val="00A02883"/>
    <w:rsid w:val="00A029D0"/>
    <w:rsid w:val="00A03594"/>
    <w:rsid w:val="00A047A3"/>
    <w:rsid w:val="00A048D7"/>
    <w:rsid w:val="00A04BB8"/>
    <w:rsid w:val="00A04C6E"/>
    <w:rsid w:val="00A04F16"/>
    <w:rsid w:val="00A04FBD"/>
    <w:rsid w:val="00A0700B"/>
    <w:rsid w:val="00A07728"/>
    <w:rsid w:val="00A0794A"/>
    <w:rsid w:val="00A103A3"/>
    <w:rsid w:val="00A1058F"/>
    <w:rsid w:val="00A1181D"/>
    <w:rsid w:val="00A122FA"/>
    <w:rsid w:val="00A12493"/>
    <w:rsid w:val="00A12932"/>
    <w:rsid w:val="00A12B0A"/>
    <w:rsid w:val="00A13001"/>
    <w:rsid w:val="00A13168"/>
    <w:rsid w:val="00A1350C"/>
    <w:rsid w:val="00A13AF1"/>
    <w:rsid w:val="00A13DA2"/>
    <w:rsid w:val="00A14064"/>
    <w:rsid w:val="00A146F9"/>
    <w:rsid w:val="00A14A3B"/>
    <w:rsid w:val="00A14FF9"/>
    <w:rsid w:val="00A155C7"/>
    <w:rsid w:val="00A1593F"/>
    <w:rsid w:val="00A208AF"/>
    <w:rsid w:val="00A21661"/>
    <w:rsid w:val="00A216A9"/>
    <w:rsid w:val="00A217EE"/>
    <w:rsid w:val="00A235EE"/>
    <w:rsid w:val="00A239EF"/>
    <w:rsid w:val="00A246C7"/>
    <w:rsid w:val="00A248EE"/>
    <w:rsid w:val="00A25A20"/>
    <w:rsid w:val="00A25AFC"/>
    <w:rsid w:val="00A26571"/>
    <w:rsid w:val="00A26830"/>
    <w:rsid w:val="00A269FF"/>
    <w:rsid w:val="00A275E1"/>
    <w:rsid w:val="00A27CBA"/>
    <w:rsid w:val="00A3029B"/>
    <w:rsid w:val="00A3031B"/>
    <w:rsid w:val="00A30615"/>
    <w:rsid w:val="00A309F4"/>
    <w:rsid w:val="00A30CCA"/>
    <w:rsid w:val="00A30D82"/>
    <w:rsid w:val="00A31A56"/>
    <w:rsid w:val="00A33068"/>
    <w:rsid w:val="00A33527"/>
    <w:rsid w:val="00A33640"/>
    <w:rsid w:val="00A337AD"/>
    <w:rsid w:val="00A338E8"/>
    <w:rsid w:val="00A33A31"/>
    <w:rsid w:val="00A33F3B"/>
    <w:rsid w:val="00A35C21"/>
    <w:rsid w:val="00A36074"/>
    <w:rsid w:val="00A36592"/>
    <w:rsid w:val="00A36681"/>
    <w:rsid w:val="00A366B2"/>
    <w:rsid w:val="00A370AA"/>
    <w:rsid w:val="00A37251"/>
    <w:rsid w:val="00A37748"/>
    <w:rsid w:val="00A37F89"/>
    <w:rsid w:val="00A406A7"/>
    <w:rsid w:val="00A410EC"/>
    <w:rsid w:val="00A420D9"/>
    <w:rsid w:val="00A4292F"/>
    <w:rsid w:val="00A4309E"/>
    <w:rsid w:val="00A43489"/>
    <w:rsid w:val="00A43FB1"/>
    <w:rsid w:val="00A44561"/>
    <w:rsid w:val="00A44C16"/>
    <w:rsid w:val="00A45A51"/>
    <w:rsid w:val="00A45F50"/>
    <w:rsid w:val="00A46549"/>
    <w:rsid w:val="00A47E2B"/>
    <w:rsid w:val="00A5080D"/>
    <w:rsid w:val="00A5140B"/>
    <w:rsid w:val="00A51AD9"/>
    <w:rsid w:val="00A51C61"/>
    <w:rsid w:val="00A52CB2"/>
    <w:rsid w:val="00A53ABD"/>
    <w:rsid w:val="00A53CF5"/>
    <w:rsid w:val="00A54525"/>
    <w:rsid w:val="00A54ED6"/>
    <w:rsid w:val="00A551A6"/>
    <w:rsid w:val="00A554F0"/>
    <w:rsid w:val="00A557F7"/>
    <w:rsid w:val="00A55E4B"/>
    <w:rsid w:val="00A5658B"/>
    <w:rsid w:val="00A5717F"/>
    <w:rsid w:val="00A60137"/>
    <w:rsid w:val="00A60A57"/>
    <w:rsid w:val="00A61148"/>
    <w:rsid w:val="00A61708"/>
    <w:rsid w:val="00A62C25"/>
    <w:rsid w:val="00A632BD"/>
    <w:rsid w:val="00A64155"/>
    <w:rsid w:val="00A64224"/>
    <w:rsid w:val="00A65391"/>
    <w:rsid w:val="00A65683"/>
    <w:rsid w:val="00A65AA4"/>
    <w:rsid w:val="00A671D6"/>
    <w:rsid w:val="00A67A6A"/>
    <w:rsid w:val="00A70217"/>
    <w:rsid w:val="00A70F23"/>
    <w:rsid w:val="00A71EA4"/>
    <w:rsid w:val="00A73869"/>
    <w:rsid w:val="00A73A12"/>
    <w:rsid w:val="00A73E09"/>
    <w:rsid w:val="00A742C6"/>
    <w:rsid w:val="00A74A03"/>
    <w:rsid w:val="00A74EEC"/>
    <w:rsid w:val="00A76C46"/>
    <w:rsid w:val="00A76D6B"/>
    <w:rsid w:val="00A77981"/>
    <w:rsid w:val="00A8004B"/>
    <w:rsid w:val="00A82498"/>
    <w:rsid w:val="00A82682"/>
    <w:rsid w:val="00A84BAB"/>
    <w:rsid w:val="00A859B5"/>
    <w:rsid w:val="00A86332"/>
    <w:rsid w:val="00A8783E"/>
    <w:rsid w:val="00A87BBD"/>
    <w:rsid w:val="00A915E3"/>
    <w:rsid w:val="00A916D4"/>
    <w:rsid w:val="00A9238B"/>
    <w:rsid w:val="00A92B5B"/>
    <w:rsid w:val="00A92CF0"/>
    <w:rsid w:val="00A935B0"/>
    <w:rsid w:val="00A946DC"/>
    <w:rsid w:val="00A9474F"/>
    <w:rsid w:val="00A94FC5"/>
    <w:rsid w:val="00A95163"/>
    <w:rsid w:val="00A95B2C"/>
    <w:rsid w:val="00A95B7B"/>
    <w:rsid w:val="00A966DA"/>
    <w:rsid w:val="00A96857"/>
    <w:rsid w:val="00A97F99"/>
    <w:rsid w:val="00AA0765"/>
    <w:rsid w:val="00AA0A8B"/>
    <w:rsid w:val="00AA0F0F"/>
    <w:rsid w:val="00AA1229"/>
    <w:rsid w:val="00AA137E"/>
    <w:rsid w:val="00AA2034"/>
    <w:rsid w:val="00AA266F"/>
    <w:rsid w:val="00AA2851"/>
    <w:rsid w:val="00AA38DD"/>
    <w:rsid w:val="00AA39F0"/>
    <w:rsid w:val="00AA4227"/>
    <w:rsid w:val="00AA4490"/>
    <w:rsid w:val="00AA4CDB"/>
    <w:rsid w:val="00AA5476"/>
    <w:rsid w:val="00AA5733"/>
    <w:rsid w:val="00AA698F"/>
    <w:rsid w:val="00AA7C70"/>
    <w:rsid w:val="00AA7D0B"/>
    <w:rsid w:val="00AB0D80"/>
    <w:rsid w:val="00AB12D3"/>
    <w:rsid w:val="00AB1655"/>
    <w:rsid w:val="00AB1731"/>
    <w:rsid w:val="00AB1C5B"/>
    <w:rsid w:val="00AB2564"/>
    <w:rsid w:val="00AB4363"/>
    <w:rsid w:val="00AB478D"/>
    <w:rsid w:val="00AB5D41"/>
    <w:rsid w:val="00AB643E"/>
    <w:rsid w:val="00AB689E"/>
    <w:rsid w:val="00AB6BD2"/>
    <w:rsid w:val="00AB6DF1"/>
    <w:rsid w:val="00AB70B1"/>
    <w:rsid w:val="00AB711A"/>
    <w:rsid w:val="00AB759D"/>
    <w:rsid w:val="00AB77DA"/>
    <w:rsid w:val="00AB7A8D"/>
    <w:rsid w:val="00AB7B67"/>
    <w:rsid w:val="00AC056F"/>
    <w:rsid w:val="00AC05A7"/>
    <w:rsid w:val="00AC070D"/>
    <w:rsid w:val="00AC07B3"/>
    <w:rsid w:val="00AC17ED"/>
    <w:rsid w:val="00AC2715"/>
    <w:rsid w:val="00AC3B7C"/>
    <w:rsid w:val="00AC42A0"/>
    <w:rsid w:val="00AC53BB"/>
    <w:rsid w:val="00AC5576"/>
    <w:rsid w:val="00AC6151"/>
    <w:rsid w:val="00AC6465"/>
    <w:rsid w:val="00AC672F"/>
    <w:rsid w:val="00AC724A"/>
    <w:rsid w:val="00AC7E8C"/>
    <w:rsid w:val="00AD0031"/>
    <w:rsid w:val="00AD02EA"/>
    <w:rsid w:val="00AD1AE2"/>
    <w:rsid w:val="00AD1E86"/>
    <w:rsid w:val="00AD1FE6"/>
    <w:rsid w:val="00AD20AA"/>
    <w:rsid w:val="00AD21C3"/>
    <w:rsid w:val="00AD25BE"/>
    <w:rsid w:val="00AD27CB"/>
    <w:rsid w:val="00AD28D7"/>
    <w:rsid w:val="00AD2ABF"/>
    <w:rsid w:val="00AD2D76"/>
    <w:rsid w:val="00AD2ECA"/>
    <w:rsid w:val="00AD359F"/>
    <w:rsid w:val="00AD36C3"/>
    <w:rsid w:val="00AD3B18"/>
    <w:rsid w:val="00AD4085"/>
    <w:rsid w:val="00AD4D29"/>
    <w:rsid w:val="00AD5EED"/>
    <w:rsid w:val="00AD660F"/>
    <w:rsid w:val="00AD677C"/>
    <w:rsid w:val="00AD6DAD"/>
    <w:rsid w:val="00AD6E8E"/>
    <w:rsid w:val="00AE04BE"/>
    <w:rsid w:val="00AE0FA5"/>
    <w:rsid w:val="00AE0FE2"/>
    <w:rsid w:val="00AE1189"/>
    <w:rsid w:val="00AE16A8"/>
    <w:rsid w:val="00AE1A5B"/>
    <w:rsid w:val="00AE1C47"/>
    <w:rsid w:val="00AE24BA"/>
    <w:rsid w:val="00AE26E5"/>
    <w:rsid w:val="00AE3491"/>
    <w:rsid w:val="00AE38F7"/>
    <w:rsid w:val="00AE394B"/>
    <w:rsid w:val="00AE3D2E"/>
    <w:rsid w:val="00AE4D38"/>
    <w:rsid w:val="00AE59A5"/>
    <w:rsid w:val="00AE5ABB"/>
    <w:rsid w:val="00AE5E6D"/>
    <w:rsid w:val="00AE6111"/>
    <w:rsid w:val="00AE6518"/>
    <w:rsid w:val="00AE67EE"/>
    <w:rsid w:val="00AE6A4D"/>
    <w:rsid w:val="00AE6A73"/>
    <w:rsid w:val="00AE7348"/>
    <w:rsid w:val="00AE76F3"/>
    <w:rsid w:val="00AE78EF"/>
    <w:rsid w:val="00AF02E5"/>
    <w:rsid w:val="00AF0685"/>
    <w:rsid w:val="00AF087E"/>
    <w:rsid w:val="00AF169F"/>
    <w:rsid w:val="00AF1A22"/>
    <w:rsid w:val="00AF1A81"/>
    <w:rsid w:val="00AF3F71"/>
    <w:rsid w:val="00AF4534"/>
    <w:rsid w:val="00AF55ED"/>
    <w:rsid w:val="00AF5658"/>
    <w:rsid w:val="00AF65B6"/>
    <w:rsid w:val="00AF6706"/>
    <w:rsid w:val="00AF6F66"/>
    <w:rsid w:val="00AF7321"/>
    <w:rsid w:val="00AF7343"/>
    <w:rsid w:val="00AF76B0"/>
    <w:rsid w:val="00AF7E0A"/>
    <w:rsid w:val="00B00724"/>
    <w:rsid w:val="00B009C2"/>
    <w:rsid w:val="00B01FC8"/>
    <w:rsid w:val="00B0277D"/>
    <w:rsid w:val="00B04CAF"/>
    <w:rsid w:val="00B051DD"/>
    <w:rsid w:val="00B053E7"/>
    <w:rsid w:val="00B055F6"/>
    <w:rsid w:val="00B076A8"/>
    <w:rsid w:val="00B079C8"/>
    <w:rsid w:val="00B10570"/>
    <w:rsid w:val="00B1066C"/>
    <w:rsid w:val="00B10A9F"/>
    <w:rsid w:val="00B10B96"/>
    <w:rsid w:val="00B11415"/>
    <w:rsid w:val="00B1166A"/>
    <w:rsid w:val="00B11F34"/>
    <w:rsid w:val="00B12DE9"/>
    <w:rsid w:val="00B12E69"/>
    <w:rsid w:val="00B13B42"/>
    <w:rsid w:val="00B150AF"/>
    <w:rsid w:val="00B153D9"/>
    <w:rsid w:val="00B15998"/>
    <w:rsid w:val="00B15DEF"/>
    <w:rsid w:val="00B16213"/>
    <w:rsid w:val="00B16522"/>
    <w:rsid w:val="00B16CEC"/>
    <w:rsid w:val="00B16D64"/>
    <w:rsid w:val="00B17159"/>
    <w:rsid w:val="00B17267"/>
    <w:rsid w:val="00B17A99"/>
    <w:rsid w:val="00B2007C"/>
    <w:rsid w:val="00B20953"/>
    <w:rsid w:val="00B20E2B"/>
    <w:rsid w:val="00B220D7"/>
    <w:rsid w:val="00B22A3C"/>
    <w:rsid w:val="00B22BBC"/>
    <w:rsid w:val="00B24B8E"/>
    <w:rsid w:val="00B24D1F"/>
    <w:rsid w:val="00B264AD"/>
    <w:rsid w:val="00B27688"/>
    <w:rsid w:val="00B27842"/>
    <w:rsid w:val="00B27874"/>
    <w:rsid w:val="00B27EED"/>
    <w:rsid w:val="00B27F45"/>
    <w:rsid w:val="00B30033"/>
    <w:rsid w:val="00B3038B"/>
    <w:rsid w:val="00B304D2"/>
    <w:rsid w:val="00B30A70"/>
    <w:rsid w:val="00B30ACE"/>
    <w:rsid w:val="00B30F5C"/>
    <w:rsid w:val="00B3323A"/>
    <w:rsid w:val="00B34184"/>
    <w:rsid w:val="00B3423A"/>
    <w:rsid w:val="00B3486F"/>
    <w:rsid w:val="00B35538"/>
    <w:rsid w:val="00B35748"/>
    <w:rsid w:val="00B35B2B"/>
    <w:rsid w:val="00B35CBA"/>
    <w:rsid w:val="00B35F98"/>
    <w:rsid w:val="00B364B0"/>
    <w:rsid w:val="00B36536"/>
    <w:rsid w:val="00B36811"/>
    <w:rsid w:val="00B36B4A"/>
    <w:rsid w:val="00B3777E"/>
    <w:rsid w:val="00B37C2E"/>
    <w:rsid w:val="00B37D0E"/>
    <w:rsid w:val="00B37D7C"/>
    <w:rsid w:val="00B37EF8"/>
    <w:rsid w:val="00B402A2"/>
    <w:rsid w:val="00B408C9"/>
    <w:rsid w:val="00B40F76"/>
    <w:rsid w:val="00B42063"/>
    <w:rsid w:val="00B4214A"/>
    <w:rsid w:val="00B424EC"/>
    <w:rsid w:val="00B43A5E"/>
    <w:rsid w:val="00B44479"/>
    <w:rsid w:val="00B445FC"/>
    <w:rsid w:val="00B44BE7"/>
    <w:rsid w:val="00B457D2"/>
    <w:rsid w:val="00B45B6C"/>
    <w:rsid w:val="00B45CD1"/>
    <w:rsid w:val="00B463E9"/>
    <w:rsid w:val="00B4677A"/>
    <w:rsid w:val="00B46E6A"/>
    <w:rsid w:val="00B47025"/>
    <w:rsid w:val="00B47DD8"/>
    <w:rsid w:val="00B47E52"/>
    <w:rsid w:val="00B50EEF"/>
    <w:rsid w:val="00B51623"/>
    <w:rsid w:val="00B51665"/>
    <w:rsid w:val="00B51AAA"/>
    <w:rsid w:val="00B520BB"/>
    <w:rsid w:val="00B520F8"/>
    <w:rsid w:val="00B52CD3"/>
    <w:rsid w:val="00B533BD"/>
    <w:rsid w:val="00B541BD"/>
    <w:rsid w:val="00B547E0"/>
    <w:rsid w:val="00B55FBD"/>
    <w:rsid w:val="00B56DF7"/>
    <w:rsid w:val="00B60A6B"/>
    <w:rsid w:val="00B621A1"/>
    <w:rsid w:val="00B636AB"/>
    <w:rsid w:val="00B63D1C"/>
    <w:rsid w:val="00B640F8"/>
    <w:rsid w:val="00B64892"/>
    <w:rsid w:val="00B64BD0"/>
    <w:rsid w:val="00B64DBD"/>
    <w:rsid w:val="00B6527F"/>
    <w:rsid w:val="00B65465"/>
    <w:rsid w:val="00B660E9"/>
    <w:rsid w:val="00B6630C"/>
    <w:rsid w:val="00B667FB"/>
    <w:rsid w:val="00B66B97"/>
    <w:rsid w:val="00B67647"/>
    <w:rsid w:val="00B676BD"/>
    <w:rsid w:val="00B67C22"/>
    <w:rsid w:val="00B67FE3"/>
    <w:rsid w:val="00B70610"/>
    <w:rsid w:val="00B7094F"/>
    <w:rsid w:val="00B70C68"/>
    <w:rsid w:val="00B70E7C"/>
    <w:rsid w:val="00B72917"/>
    <w:rsid w:val="00B729DF"/>
    <w:rsid w:val="00B73F77"/>
    <w:rsid w:val="00B7422C"/>
    <w:rsid w:val="00B748E2"/>
    <w:rsid w:val="00B74C85"/>
    <w:rsid w:val="00B74E04"/>
    <w:rsid w:val="00B750E8"/>
    <w:rsid w:val="00B75392"/>
    <w:rsid w:val="00B75E24"/>
    <w:rsid w:val="00B76213"/>
    <w:rsid w:val="00B764D8"/>
    <w:rsid w:val="00B773B9"/>
    <w:rsid w:val="00B77BE1"/>
    <w:rsid w:val="00B77E0B"/>
    <w:rsid w:val="00B77E9B"/>
    <w:rsid w:val="00B809A9"/>
    <w:rsid w:val="00B80C8A"/>
    <w:rsid w:val="00B80E65"/>
    <w:rsid w:val="00B81E0E"/>
    <w:rsid w:val="00B829EC"/>
    <w:rsid w:val="00B8336F"/>
    <w:rsid w:val="00B839B8"/>
    <w:rsid w:val="00B845EC"/>
    <w:rsid w:val="00B8493A"/>
    <w:rsid w:val="00B84F2A"/>
    <w:rsid w:val="00B85724"/>
    <w:rsid w:val="00B85A36"/>
    <w:rsid w:val="00B86264"/>
    <w:rsid w:val="00B8676B"/>
    <w:rsid w:val="00B86862"/>
    <w:rsid w:val="00B90895"/>
    <w:rsid w:val="00B90CCE"/>
    <w:rsid w:val="00B91C98"/>
    <w:rsid w:val="00B92209"/>
    <w:rsid w:val="00B93375"/>
    <w:rsid w:val="00B93462"/>
    <w:rsid w:val="00B93A5D"/>
    <w:rsid w:val="00B93B3A"/>
    <w:rsid w:val="00B942CC"/>
    <w:rsid w:val="00B94EDF"/>
    <w:rsid w:val="00B956F4"/>
    <w:rsid w:val="00B965F0"/>
    <w:rsid w:val="00B97224"/>
    <w:rsid w:val="00BA0FCE"/>
    <w:rsid w:val="00BA19A2"/>
    <w:rsid w:val="00BA1A7F"/>
    <w:rsid w:val="00BA32DC"/>
    <w:rsid w:val="00BA3EB8"/>
    <w:rsid w:val="00BA590D"/>
    <w:rsid w:val="00BA5CC8"/>
    <w:rsid w:val="00BA6C04"/>
    <w:rsid w:val="00BA6E4E"/>
    <w:rsid w:val="00BB0534"/>
    <w:rsid w:val="00BB0778"/>
    <w:rsid w:val="00BB097D"/>
    <w:rsid w:val="00BB3051"/>
    <w:rsid w:val="00BB38FE"/>
    <w:rsid w:val="00BB3ED4"/>
    <w:rsid w:val="00BB411E"/>
    <w:rsid w:val="00BB4684"/>
    <w:rsid w:val="00BB4F0F"/>
    <w:rsid w:val="00BB527C"/>
    <w:rsid w:val="00BB5988"/>
    <w:rsid w:val="00BB6277"/>
    <w:rsid w:val="00BB62C5"/>
    <w:rsid w:val="00BB6DFD"/>
    <w:rsid w:val="00BB784F"/>
    <w:rsid w:val="00BC084F"/>
    <w:rsid w:val="00BC1B0F"/>
    <w:rsid w:val="00BC256B"/>
    <w:rsid w:val="00BC2A60"/>
    <w:rsid w:val="00BC335F"/>
    <w:rsid w:val="00BC3642"/>
    <w:rsid w:val="00BC3BD7"/>
    <w:rsid w:val="00BC410F"/>
    <w:rsid w:val="00BC57DF"/>
    <w:rsid w:val="00BC660A"/>
    <w:rsid w:val="00BC6CB9"/>
    <w:rsid w:val="00BC7337"/>
    <w:rsid w:val="00BC755C"/>
    <w:rsid w:val="00BD0891"/>
    <w:rsid w:val="00BD0BDA"/>
    <w:rsid w:val="00BD18AA"/>
    <w:rsid w:val="00BD2C61"/>
    <w:rsid w:val="00BD4BEE"/>
    <w:rsid w:val="00BD5BB1"/>
    <w:rsid w:val="00BD6F3B"/>
    <w:rsid w:val="00BD75DC"/>
    <w:rsid w:val="00BD7668"/>
    <w:rsid w:val="00BD7ED4"/>
    <w:rsid w:val="00BE0522"/>
    <w:rsid w:val="00BE0926"/>
    <w:rsid w:val="00BE127A"/>
    <w:rsid w:val="00BE158D"/>
    <w:rsid w:val="00BE1AC8"/>
    <w:rsid w:val="00BE1C8A"/>
    <w:rsid w:val="00BE21E6"/>
    <w:rsid w:val="00BE2B1D"/>
    <w:rsid w:val="00BE38C6"/>
    <w:rsid w:val="00BE3C38"/>
    <w:rsid w:val="00BE46D1"/>
    <w:rsid w:val="00BE5127"/>
    <w:rsid w:val="00BE5A01"/>
    <w:rsid w:val="00BE67B0"/>
    <w:rsid w:val="00BE7C51"/>
    <w:rsid w:val="00BF0022"/>
    <w:rsid w:val="00BF058A"/>
    <w:rsid w:val="00BF0A17"/>
    <w:rsid w:val="00BF171F"/>
    <w:rsid w:val="00BF1921"/>
    <w:rsid w:val="00BF2120"/>
    <w:rsid w:val="00BF21FF"/>
    <w:rsid w:val="00BF3155"/>
    <w:rsid w:val="00BF373E"/>
    <w:rsid w:val="00BF3ACB"/>
    <w:rsid w:val="00BF40B5"/>
    <w:rsid w:val="00BF4EE2"/>
    <w:rsid w:val="00BF5A38"/>
    <w:rsid w:val="00BF5B3C"/>
    <w:rsid w:val="00BF5F4F"/>
    <w:rsid w:val="00BF615A"/>
    <w:rsid w:val="00C008C0"/>
    <w:rsid w:val="00C00AFD"/>
    <w:rsid w:val="00C01322"/>
    <w:rsid w:val="00C01487"/>
    <w:rsid w:val="00C01D2B"/>
    <w:rsid w:val="00C0389E"/>
    <w:rsid w:val="00C03EBA"/>
    <w:rsid w:val="00C03F03"/>
    <w:rsid w:val="00C0487D"/>
    <w:rsid w:val="00C04FBE"/>
    <w:rsid w:val="00C05177"/>
    <w:rsid w:val="00C056B6"/>
    <w:rsid w:val="00C0586B"/>
    <w:rsid w:val="00C05CF2"/>
    <w:rsid w:val="00C0604C"/>
    <w:rsid w:val="00C064C6"/>
    <w:rsid w:val="00C06510"/>
    <w:rsid w:val="00C103A4"/>
    <w:rsid w:val="00C10BAB"/>
    <w:rsid w:val="00C11222"/>
    <w:rsid w:val="00C11236"/>
    <w:rsid w:val="00C115A6"/>
    <w:rsid w:val="00C11873"/>
    <w:rsid w:val="00C129D7"/>
    <w:rsid w:val="00C15D76"/>
    <w:rsid w:val="00C1693A"/>
    <w:rsid w:val="00C20889"/>
    <w:rsid w:val="00C214E2"/>
    <w:rsid w:val="00C2163A"/>
    <w:rsid w:val="00C216AA"/>
    <w:rsid w:val="00C21C15"/>
    <w:rsid w:val="00C21EDD"/>
    <w:rsid w:val="00C23AD6"/>
    <w:rsid w:val="00C23ED0"/>
    <w:rsid w:val="00C24ED7"/>
    <w:rsid w:val="00C25544"/>
    <w:rsid w:val="00C25BC2"/>
    <w:rsid w:val="00C25C64"/>
    <w:rsid w:val="00C26198"/>
    <w:rsid w:val="00C2624E"/>
    <w:rsid w:val="00C27572"/>
    <w:rsid w:val="00C3003B"/>
    <w:rsid w:val="00C30AA4"/>
    <w:rsid w:val="00C30F06"/>
    <w:rsid w:val="00C3114D"/>
    <w:rsid w:val="00C31618"/>
    <w:rsid w:val="00C3296D"/>
    <w:rsid w:val="00C32B52"/>
    <w:rsid w:val="00C32C89"/>
    <w:rsid w:val="00C3364C"/>
    <w:rsid w:val="00C33F27"/>
    <w:rsid w:val="00C3508A"/>
    <w:rsid w:val="00C35559"/>
    <w:rsid w:val="00C35C33"/>
    <w:rsid w:val="00C35D8E"/>
    <w:rsid w:val="00C3698A"/>
    <w:rsid w:val="00C36FF2"/>
    <w:rsid w:val="00C37813"/>
    <w:rsid w:val="00C41BB5"/>
    <w:rsid w:val="00C422F3"/>
    <w:rsid w:val="00C42E27"/>
    <w:rsid w:val="00C443A9"/>
    <w:rsid w:val="00C446F2"/>
    <w:rsid w:val="00C450BB"/>
    <w:rsid w:val="00C45296"/>
    <w:rsid w:val="00C46217"/>
    <w:rsid w:val="00C46A5A"/>
    <w:rsid w:val="00C4757A"/>
    <w:rsid w:val="00C4780C"/>
    <w:rsid w:val="00C47C72"/>
    <w:rsid w:val="00C50C0E"/>
    <w:rsid w:val="00C511FF"/>
    <w:rsid w:val="00C525CD"/>
    <w:rsid w:val="00C5392E"/>
    <w:rsid w:val="00C5419F"/>
    <w:rsid w:val="00C544EA"/>
    <w:rsid w:val="00C553BE"/>
    <w:rsid w:val="00C55C7A"/>
    <w:rsid w:val="00C55C90"/>
    <w:rsid w:val="00C578F9"/>
    <w:rsid w:val="00C60BBB"/>
    <w:rsid w:val="00C60D65"/>
    <w:rsid w:val="00C60D6B"/>
    <w:rsid w:val="00C60F3A"/>
    <w:rsid w:val="00C61093"/>
    <w:rsid w:val="00C617DB"/>
    <w:rsid w:val="00C6191C"/>
    <w:rsid w:val="00C61AC8"/>
    <w:rsid w:val="00C62519"/>
    <w:rsid w:val="00C628BB"/>
    <w:rsid w:val="00C636BB"/>
    <w:rsid w:val="00C6452F"/>
    <w:rsid w:val="00C647E2"/>
    <w:rsid w:val="00C651FA"/>
    <w:rsid w:val="00C65AF7"/>
    <w:rsid w:val="00C65D6E"/>
    <w:rsid w:val="00C67602"/>
    <w:rsid w:val="00C6766E"/>
    <w:rsid w:val="00C67B78"/>
    <w:rsid w:val="00C7114B"/>
    <w:rsid w:val="00C717DA"/>
    <w:rsid w:val="00C72697"/>
    <w:rsid w:val="00C72DEA"/>
    <w:rsid w:val="00C73630"/>
    <w:rsid w:val="00C73C26"/>
    <w:rsid w:val="00C7457C"/>
    <w:rsid w:val="00C75626"/>
    <w:rsid w:val="00C75795"/>
    <w:rsid w:val="00C75C50"/>
    <w:rsid w:val="00C75CCD"/>
    <w:rsid w:val="00C76434"/>
    <w:rsid w:val="00C76BF0"/>
    <w:rsid w:val="00C7701C"/>
    <w:rsid w:val="00C774B2"/>
    <w:rsid w:val="00C77507"/>
    <w:rsid w:val="00C77AD4"/>
    <w:rsid w:val="00C801E4"/>
    <w:rsid w:val="00C807E9"/>
    <w:rsid w:val="00C80B4E"/>
    <w:rsid w:val="00C80F0A"/>
    <w:rsid w:val="00C81F4F"/>
    <w:rsid w:val="00C81FC1"/>
    <w:rsid w:val="00C83679"/>
    <w:rsid w:val="00C83744"/>
    <w:rsid w:val="00C84043"/>
    <w:rsid w:val="00C84513"/>
    <w:rsid w:val="00C84657"/>
    <w:rsid w:val="00C848D0"/>
    <w:rsid w:val="00C861A2"/>
    <w:rsid w:val="00C8620E"/>
    <w:rsid w:val="00C8755C"/>
    <w:rsid w:val="00C90220"/>
    <w:rsid w:val="00C91850"/>
    <w:rsid w:val="00C91DAD"/>
    <w:rsid w:val="00C92F8F"/>
    <w:rsid w:val="00C93789"/>
    <w:rsid w:val="00C93864"/>
    <w:rsid w:val="00C94786"/>
    <w:rsid w:val="00C9492E"/>
    <w:rsid w:val="00C94B35"/>
    <w:rsid w:val="00C94B9B"/>
    <w:rsid w:val="00C95556"/>
    <w:rsid w:val="00C96EF9"/>
    <w:rsid w:val="00C97578"/>
    <w:rsid w:val="00C9757F"/>
    <w:rsid w:val="00CA00B6"/>
    <w:rsid w:val="00CA09BB"/>
    <w:rsid w:val="00CA19C5"/>
    <w:rsid w:val="00CA1F63"/>
    <w:rsid w:val="00CA20BB"/>
    <w:rsid w:val="00CA279C"/>
    <w:rsid w:val="00CA31E3"/>
    <w:rsid w:val="00CA3275"/>
    <w:rsid w:val="00CA434A"/>
    <w:rsid w:val="00CA4C17"/>
    <w:rsid w:val="00CA4CBB"/>
    <w:rsid w:val="00CA4FDD"/>
    <w:rsid w:val="00CA514E"/>
    <w:rsid w:val="00CA51C0"/>
    <w:rsid w:val="00CA55E2"/>
    <w:rsid w:val="00CA5CC4"/>
    <w:rsid w:val="00CA69F2"/>
    <w:rsid w:val="00CB076C"/>
    <w:rsid w:val="00CB0869"/>
    <w:rsid w:val="00CB09FB"/>
    <w:rsid w:val="00CB0ECC"/>
    <w:rsid w:val="00CB15D7"/>
    <w:rsid w:val="00CB1FDF"/>
    <w:rsid w:val="00CB2CB8"/>
    <w:rsid w:val="00CB3ED6"/>
    <w:rsid w:val="00CB4137"/>
    <w:rsid w:val="00CB470B"/>
    <w:rsid w:val="00CB5293"/>
    <w:rsid w:val="00CB5E1C"/>
    <w:rsid w:val="00CB6C35"/>
    <w:rsid w:val="00CB799D"/>
    <w:rsid w:val="00CB7D90"/>
    <w:rsid w:val="00CC0D67"/>
    <w:rsid w:val="00CC0F79"/>
    <w:rsid w:val="00CC153B"/>
    <w:rsid w:val="00CC168E"/>
    <w:rsid w:val="00CC1DE4"/>
    <w:rsid w:val="00CC24A0"/>
    <w:rsid w:val="00CC36E3"/>
    <w:rsid w:val="00CC5BE4"/>
    <w:rsid w:val="00CC5EED"/>
    <w:rsid w:val="00CC644E"/>
    <w:rsid w:val="00CC7AA1"/>
    <w:rsid w:val="00CC7B01"/>
    <w:rsid w:val="00CC7E32"/>
    <w:rsid w:val="00CD205A"/>
    <w:rsid w:val="00CD25C4"/>
    <w:rsid w:val="00CD310E"/>
    <w:rsid w:val="00CD365C"/>
    <w:rsid w:val="00CD3BFE"/>
    <w:rsid w:val="00CD3F27"/>
    <w:rsid w:val="00CD5B55"/>
    <w:rsid w:val="00CD5D66"/>
    <w:rsid w:val="00CD65F3"/>
    <w:rsid w:val="00CD66C0"/>
    <w:rsid w:val="00CE0745"/>
    <w:rsid w:val="00CE3D2F"/>
    <w:rsid w:val="00CE4354"/>
    <w:rsid w:val="00CE4620"/>
    <w:rsid w:val="00CE634A"/>
    <w:rsid w:val="00CE64FE"/>
    <w:rsid w:val="00CE6BEB"/>
    <w:rsid w:val="00CE6DC4"/>
    <w:rsid w:val="00CE728F"/>
    <w:rsid w:val="00CE7C12"/>
    <w:rsid w:val="00CF0D48"/>
    <w:rsid w:val="00CF1A21"/>
    <w:rsid w:val="00CF1E58"/>
    <w:rsid w:val="00CF2148"/>
    <w:rsid w:val="00CF21CC"/>
    <w:rsid w:val="00CF24BD"/>
    <w:rsid w:val="00CF2C41"/>
    <w:rsid w:val="00CF3284"/>
    <w:rsid w:val="00CF387C"/>
    <w:rsid w:val="00CF5A81"/>
    <w:rsid w:val="00CF5B35"/>
    <w:rsid w:val="00CF6113"/>
    <w:rsid w:val="00CF6B5E"/>
    <w:rsid w:val="00CF6ED3"/>
    <w:rsid w:val="00CF70E6"/>
    <w:rsid w:val="00CF79EE"/>
    <w:rsid w:val="00D01471"/>
    <w:rsid w:val="00D0290C"/>
    <w:rsid w:val="00D03119"/>
    <w:rsid w:val="00D03160"/>
    <w:rsid w:val="00D03FE0"/>
    <w:rsid w:val="00D040BB"/>
    <w:rsid w:val="00D04B94"/>
    <w:rsid w:val="00D04BF2"/>
    <w:rsid w:val="00D0657E"/>
    <w:rsid w:val="00D0667E"/>
    <w:rsid w:val="00D07B54"/>
    <w:rsid w:val="00D10185"/>
    <w:rsid w:val="00D10232"/>
    <w:rsid w:val="00D10F56"/>
    <w:rsid w:val="00D11046"/>
    <w:rsid w:val="00D113AC"/>
    <w:rsid w:val="00D11B7B"/>
    <w:rsid w:val="00D11FF9"/>
    <w:rsid w:val="00D12B9B"/>
    <w:rsid w:val="00D12DA7"/>
    <w:rsid w:val="00D12FF7"/>
    <w:rsid w:val="00D13781"/>
    <w:rsid w:val="00D13AAC"/>
    <w:rsid w:val="00D13E18"/>
    <w:rsid w:val="00D16BB8"/>
    <w:rsid w:val="00D1757E"/>
    <w:rsid w:val="00D179B9"/>
    <w:rsid w:val="00D17D02"/>
    <w:rsid w:val="00D20191"/>
    <w:rsid w:val="00D20548"/>
    <w:rsid w:val="00D2151A"/>
    <w:rsid w:val="00D21DC8"/>
    <w:rsid w:val="00D23A2C"/>
    <w:rsid w:val="00D24E0F"/>
    <w:rsid w:val="00D24F0D"/>
    <w:rsid w:val="00D259AB"/>
    <w:rsid w:val="00D25E69"/>
    <w:rsid w:val="00D25EE5"/>
    <w:rsid w:val="00D30CC0"/>
    <w:rsid w:val="00D30EC5"/>
    <w:rsid w:val="00D310B5"/>
    <w:rsid w:val="00D3215F"/>
    <w:rsid w:val="00D3231B"/>
    <w:rsid w:val="00D323F4"/>
    <w:rsid w:val="00D3251B"/>
    <w:rsid w:val="00D33F68"/>
    <w:rsid w:val="00D3598D"/>
    <w:rsid w:val="00D35CF1"/>
    <w:rsid w:val="00D36F65"/>
    <w:rsid w:val="00D372BB"/>
    <w:rsid w:val="00D37CD2"/>
    <w:rsid w:val="00D37FC2"/>
    <w:rsid w:val="00D402E2"/>
    <w:rsid w:val="00D40508"/>
    <w:rsid w:val="00D40E81"/>
    <w:rsid w:val="00D4167E"/>
    <w:rsid w:val="00D42880"/>
    <w:rsid w:val="00D434D1"/>
    <w:rsid w:val="00D43612"/>
    <w:rsid w:val="00D43C02"/>
    <w:rsid w:val="00D43E7C"/>
    <w:rsid w:val="00D44D44"/>
    <w:rsid w:val="00D44DE8"/>
    <w:rsid w:val="00D46A7F"/>
    <w:rsid w:val="00D46D9D"/>
    <w:rsid w:val="00D46F9C"/>
    <w:rsid w:val="00D47936"/>
    <w:rsid w:val="00D50F27"/>
    <w:rsid w:val="00D51194"/>
    <w:rsid w:val="00D516C2"/>
    <w:rsid w:val="00D540B7"/>
    <w:rsid w:val="00D54274"/>
    <w:rsid w:val="00D54A7A"/>
    <w:rsid w:val="00D54EEF"/>
    <w:rsid w:val="00D5523B"/>
    <w:rsid w:val="00D5568B"/>
    <w:rsid w:val="00D557CD"/>
    <w:rsid w:val="00D56EFE"/>
    <w:rsid w:val="00D56F9D"/>
    <w:rsid w:val="00D57713"/>
    <w:rsid w:val="00D577CB"/>
    <w:rsid w:val="00D57E7A"/>
    <w:rsid w:val="00D6058E"/>
    <w:rsid w:val="00D605C4"/>
    <w:rsid w:val="00D60B12"/>
    <w:rsid w:val="00D6311A"/>
    <w:rsid w:val="00D6341E"/>
    <w:rsid w:val="00D637DF"/>
    <w:rsid w:val="00D66A0A"/>
    <w:rsid w:val="00D66F90"/>
    <w:rsid w:val="00D671DE"/>
    <w:rsid w:val="00D6784D"/>
    <w:rsid w:val="00D700AF"/>
    <w:rsid w:val="00D714A9"/>
    <w:rsid w:val="00D7171E"/>
    <w:rsid w:val="00D71CCF"/>
    <w:rsid w:val="00D730D2"/>
    <w:rsid w:val="00D7351A"/>
    <w:rsid w:val="00D738B0"/>
    <w:rsid w:val="00D73B3A"/>
    <w:rsid w:val="00D7443C"/>
    <w:rsid w:val="00D74A8A"/>
    <w:rsid w:val="00D75FE7"/>
    <w:rsid w:val="00D77003"/>
    <w:rsid w:val="00D778F7"/>
    <w:rsid w:val="00D80095"/>
    <w:rsid w:val="00D807CC"/>
    <w:rsid w:val="00D813CD"/>
    <w:rsid w:val="00D8169A"/>
    <w:rsid w:val="00D827B1"/>
    <w:rsid w:val="00D82BA7"/>
    <w:rsid w:val="00D83B7D"/>
    <w:rsid w:val="00D8479E"/>
    <w:rsid w:val="00D84958"/>
    <w:rsid w:val="00D84C5D"/>
    <w:rsid w:val="00D850F7"/>
    <w:rsid w:val="00D85457"/>
    <w:rsid w:val="00D86494"/>
    <w:rsid w:val="00D86A7B"/>
    <w:rsid w:val="00D86B14"/>
    <w:rsid w:val="00D87352"/>
    <w:rsid w:val="00D87447"/>
    <w:rsid w:val="00D9142D"/>
    <w:rsid w:val="00D91530"/>
    <w:rsid w:val="00D91ADA"/>
    <w:rsid w:val="00D93D8F"/>
    <w:rsid w:val="00D9498B"/>
    <w:rsid w:val="00D94E77"/>
    <w:rsid w:val="00D95219"/>
    <w:rsid w:val="00D95490"/>
    <w:rsid w:val="00D957E5"/>
    <w:rsid w:val="00D95D71"/>
    <w:rsid w:val="00D965B0"/>
    <w:rsid w:val="00D96B85"/>
    <w:rsid w:val="00D9785B"/>
    <w:rsid w:val="00DA0961"/>
    <w:rsid w:val="00DA0974"/>
    <w:rsid w:val="00DA0BBF"/>
    <w:rsid w:val="00DA0DD2"/>
    <w:rsid w:val="00DA1EB5"/>
    <w:rsid w:val="00DA27A7"/>
    <w:rsid w:val="00DA2958"/>
    <w:rsid w:val="00DA2C59"/>
    <w:rsid w:val="00DA2F17"/>
    <w:rsid w:val="00DA398A"/>
    <w:rsid w:val="00DA4247"/>
    <w:rsid w:val="00DA4B39"/>
    <w:rsid w:val="00DA4C57"/>
    <w:rsid w:val="00DA51E8"/>
    <w:rsid w:val="00DA6407"/>
    <w:rsid w:val="00DA663E"/>
    <w:rsid w:val="00DA6839"/>
    <w:rsid w:val="00DB17E4"/>
    <w:rsid w:val="00DB1AB8"/>
    <w:rsid w:val="00DB1CEE"/>
    <w:rsid w:val="00DB2BDD"/>
    <w:rsid w:val="00DB3A57"/>
    <w:rsid w:val="00DB4574"/>
    <w:rsid w:val="00DB5FDF"/>
    <w:rsid w:val="00DB621C"/>
    <w:rsid w:val="00DB626A"/>
    <w:rsid w:val="00DB7060"/>
    <w:rsid w:val="00DC0B05"/>
    <w:rsid w:val="00DC1A56"/>
    <w:rsid w:val="00DC1A91"/>
    <w:rsid w:val="00DC1BCE"/>
    <w:rsid w:val="00DC2281"/>
    <w:rsid w:val="00DC2F4D"/>
    <w:rsid w:val="00DC461D"/>
    <w:rsid w:val="00DC56F6"/>
    <w:rsid w:val="00DC581A"/>
    <w:rsid w:val="00DC5B66"/>
    <w:rsid w:val="00DC6A13"/>
    <w:rsid w:val="00DC6B56"/>
    <w:rsid w:val="00DC786F"/>
    <w:rsid w:val="00DD0BB0"/>
    <w:rsid w:val="00DD0C15"/>
    <w:rsid w:val="00DD0FA1"/>
    <w:rsid w:val="00DD10C6"/>
    <w:rsid w:val="00DD1299"/>
    <w:rsid w:val="00DD1A66"/>
    <w:rsid w:val="00DD251E"/>
    <w:rsid w:val="00DD3756"/>
    <w:rsid w:val="00DD38B1"/>
    <w:rsid w:val="00DD6C8F"/>
    <w:rsid w:val="00DD6F9C"/>
    <w:rsid w:val="00DD7079"/>
    <w:rsid w:val="00DD7EFF"/>
    <w:rsid w:val="00DE1A43"/>
    <w:rsid w:val="00DE1AB4"/>
    <w:rsid w:val="00DE246E"/>
    <w:rsid w:val="00DE36DF"/>
    <w:rsid w:val="00DE3AB2"/>
    <w:rsid w:val="00DE3F43"/>
    <w:rsid w:val="00DE4B9E"/>
    <w:rsid w:val="00DE5BBF"/>
    <w:rsid w:val="00DE70B9"/>
    <w:rsid w:val="00DE7392"/>
    <w:rsid w:val="00DE7DBB"/>
    <w:rsid w:val="00DF0091"/>
    <w:rsid w:val="00DF097B"/>
    <w:rsid w:val="00DF0AED"/>
    <w:rsid w:val="00DF0C3E"/>
    <w:rsid w:val="00DF0D85"/>
    <w:rsid w:val="00DF0E14"/>
    <w:rsid w:val="00DF0FCB"/>
    <w:rsid w:val="00DF1F03"/>
    <w:rsid w:val="00DF2A11"/>
    <w:rsid w:val="00DF48D3"/>
    <w:rsid w:val="00DF4952"/>
    <w:rsid w:val="00DF4BE6"/>
    <w:rsid w:val="00DF524F"/>
    <w:rsid w:val="00DF527D"/>
    <w:rsid w:val="00DF5AA0"/>
    <w:rsid w:val="00E00AE2"/>
    <w:rsid w:val="00E00B99"/>
    <w:rsid w:val="00E02E8F"/>
    <w:rsid w:val="00E033C6"/>
    <w:rsid w:val="00E0397B"/>
    <w:rsid w:val="00E03C99"/>
    <w:rsid w:val="00E03EC0"/>
    <w:rsid w:val="00E04803"/>
    <w:rsid w:val="00E04F91"/>
    <w:rsid w:val="00E05199"/>
    <w:rsid w:val="00E05A89"/>
    <w:rsid w:val="00E05B26"/>
    <w:rsid w:val="00E0603F"/>
    <w:rsid w:val="00E06BE1"/>
    <w:rsid w:val="00E10499"/>
    <w:rsid w:val="00E10837"/>
    <w:rsid w:val="00E10C90"/>
    <w:rsid w:val="00E10CD6"/>
    <w:rsid w:val="00E11125"/>
    <w:rsid w:val="00E11D3C"/>
    <w:rsid w:val="00E120A5"/>
    <w:rsid w:val="00E120DE"/>
    <w:rsid w:val="00E1214C"/>
    <w:rsid w:val="00E13823"/>
    <w:rsid w:val="00E13B6B"/>
    <w:rsid w:val="00E13CDE"/>
    <w:rsid w:val="00E14463"/>
    <w:rsid w:val="00E146D7"/>
    <w:rsid w:val="00E14854"/>
    <w:rsid w:val="00E14A07"/>
    <w:rsid w:val="00E15331"/>
    <w:rsid w:val="00E15666"/>
    <w:rsid w:val="00E15C5D"/>
    <w:rsid w:val="00E163EB"/>
    <w:rsid w:val="00E178F8"/>
    <w:rsid w:val="00E17CC3"/>
    <w:rsid w:val="00E20AAE"/>
    <w:rsid w:val="00E2138D"/>
    <w:rsid w:val="00E2177E"/>
    <w:rsid w:val="00E21BD5"/>
    <w:rsid w:val="00E21EC3"/>
    <w:rsid w:val="00E22178"/>
    <w:rsid w:val="00E224A0"/>
    <w:rsid w:val="00E22EDA"/>
    <w:rsid w:val="00E235CA"/>
    <w:rsid w:val="00E2370D"/>
    <w:rsid w:val="00E23BA3"/>
    <w:rsid w:val="00E245F7"/>
    <w:rsid w:val="00E25801"/>
    <w:rsid w:val="00E258BD"/>
    <w:rsid w:val="00E258F9"/>
    <w:rsid w:val="00E25F6C"/>
    <w:rsid w:val="00E26A32"/>
    <w:rsid w:val="00E26ACA"/>
    <w:rsid w:val="00E26EB8"/>
    <w:rsid w:val="00E27062"/>
    <w:rsid w:val="00E309F4"/>
    <w:rsid w:val="00E30B79"/>
    <w:rsid w:val="00E30D89"/>
    <w:rsid w:val="00E31082"/>
    <w:rsid w:val="00E31E71"/>
    <w:rsid w:val="00E327D0"/>
    <w:rsid w:val="00E3282F"/>
    <w:rsid w:val="00E336D6"/>
    <w:rsid w:val="00E343E7"/>
    <w:rsid w:val="00E363C9"/>
    <w:rsid w:val="00E36534"/>
    <w:rsid w:val="00E367F8"/>
    <w:rsid w:val="00E36F41"/>
    <w:rsid w:val="00E37240"/>
    <w:rsid w:val="00E37F4D"/>
    <w:rsid w:val="00E40793"/>
    <w:rsid w:val="00E41044"/>
    <w:rsid w:val="00E41616"/>
    <w:rsid w:val="00E4183C"/>
    <w:rsid w:val="00E41B57"/>
    <w:rsid w:val="00E4241E"/>
    <w:rsid w:val="00E4254F"/>
    <w:rsid w:val="00E42955"/>
    <w:rsid w:val="00E42F82"/>
    <w:rsid w:val="00E440A5"/>
    <w:rsid w:val="00E44178"/>
    <w:rsid w:val="00E4489E"/>
    <w:rsid w:val="00E453BB"/>
    <w:rsid w:val="00E4625C"/>
    <w:rsid w:val="00E464D3"/>
    <w:rsid w:val="00E46AE8"/>
    <w:rsid w:val="00E46E85"/>
    <w:rsid w:val="00E50415"/>
    <w:rsid w:val="00E5046B"/>
    <w:rsid w:val="00E50868"/>
    <w:rsid w:val="00E51976"/>
    <w:rsid w:val="00E51B89"/>
    <w:rsid w:val="00E51C33"/>
    <w:rsid w:val="00E51C89"/>
    <w:rsid w:val="00E51F03"/>
    <w:rsid w:val="00E527A2"/>
    <w:rsid w:val="00E52A2E"/>
    <w:rsid w:val="00E52EE6"/>
    <w:rsid w:val="00E536A7"/>
    <w:rsid w:val="00E54600"/>
    <w:rsid w:val="00E54763"/>
    <w:rsid w:val="00E54EAD"/>
    <w:rsid w:val="00E553E2"/>
    <w:rsid w:val="00E560C2"/>
    <w:rsid w:val="00E56C02"/>
    <w:rsid w:val="00E56E60"/>
    <w:rsid w:val="00E573F3"/>
    <w:rsid w:val="00E579B1"/>
    <w:rsid w:val="00E57BF4"/>
    <w:rsid w:val="00E601D4"/>
    <w:rsid w:val="00E605EA"/>
    <w:rsid w:val="00E60700"/>
    <w:rsid w:val="00E607B6"/>
    <w:rsid w:val="00E60D9C"/>
    <w:rsid w:val="00E60E8F"/>
    <w:rsid w:val="00E62338"/>
    <w:rsid w:val="00E62692"/>
    <w:rsid w:val="00E627BA"/>
    <w:rsid w:val="00E628D3"/>
    <w:rsid w:val="00E62AAD"/>
    <w:rsid w:val="00E63F1F"/>
    <w:rsid w:val="00E64E4B"/>
    <w:rsid w:val="00E6556B"/>
    <w:rsid w:val="00E65D06"/>
    <w:rsid w:val="00E66582"/>
    <w:rsid w:val="00E66F70"/>
    <w:rsid w:val="00E672D4"/>
    <w:rsid w:val="00E679F0"/>
    <w:rsid w:val="00E70C24"/>
    <w:rsid w:val="00E71702"/>
    <w:rsid w:val="00E71B56"/>
    <w:rsid w:val="00E758E6"/>
    <w:rsid w:val="00E7633B"/>
    <w:rsid w:val="00E769A4"/>
    <w:rsid w:val="00E76CB8"/>
    <w:rsid w:val="00E77A29"/>
    <w:rsid w:val="00E77CC6"/>
    <w:rsid w:val="00E80A10"/>
    <w:rsid w:val="00E80C14"/>
    <w:rsid w:val="00E80F01"/>
    <w:rsid w:val="00E8108E"/>
    <w:rsid w:val="00E81136"/>
    <w:rsid w:val="00E8191B"/>
    <w:rsid w:val="00E81C76"/>
    <w:rsid w:val="00E820D2"/>
    <w:rsid w:val="00E8338A"/>
    <w:rsid w:val="00E83D0C"/>
    <w:rsid w:val="00E83ECB"/>
    <w:rsid w:val="00E84A94"/>
    <w:rsid w:val="00E854DD"/>
    <w:rsid w:val="00E85B8C"/>
    <w:rsid w:val="00E86095"/>
    <w:rsid w:val="00E87A56"/>
    <w:rsid w:val="00E9052E"/>
    <w:rsid w:val="00E90D7C"/>
    <w:rsid w:val="00E91493"/>
    <w:rsid w:val="00E916AB"/>
    <w:rsid w:val="00E95217"/>
    <w:rsid w:val="00E952EB"/>
    <w:rsid w:val="00E95F9F"/>
    <w:rsid w:val="00E972CB"/>
    <w:rsid w:val="00E97969"/>
    <w:rsid w:val="00EA00E6"/>
    <w:rsid w:val="00EA0296"/>
    <w:rsid w:val="00EA0581"/>
    <w:rsid w:val="00EA0751"/>
    <w:rsid w:val="00EA0B54"/>
    <w:rsid w:val="00EA0B7C"/>
    <w:rsid w:val="00EA10FD"/>
    <w:rsid w:val="00EA1216"/>
    <w:rsid w:val="00EA2225"/>
    <w:rsid w:val="00EA28D1"/>
    <w:rsid w:val="00EA3537"/>
    <w:rsid w:val="00EA3DFE"/>
    <w:rsid w:val="00EA4C48"/>
    <w:rsid w:val="00EA4EEA"/>
    <w:rsid w:val="00EA5F92"/>
    <w:rsid w:val="00EA6F15"/>
    <w:rsid w:val="00EA6FE0"/>
    <w:rsid w:val="00EA710B"/>
    <w:rsid w:val="00EA75BF"/>
    <w:rsid w:val="00EA770F"/>
    <w:rsid w:val="00EB0904"/>
    <w:rsid w:val="00EB18BD"/>
    <w:rsid w:val="00EB1C40"/>
    <w:rsid w:val="00EB2DF7"/>
    <w:rsid w:val="00EB460B"/>
    <w:rsid w:val="00EB46E0"/>
    <w:rsid w:val="00EB47DC"/>
    <w:rsid w:val="00EB5F44"/>
    <w:rsid w:val="00EB7C4D"/>
    <w:rsid w:val="00EB7FC2"/>
    <w:rsid w:val="00EC0100"/>
    <w:rsid w:val="00EC05A4"/>
    <w:rsid w:val="00EC0AE5"/>
    <w:rsid w:val="00EC1455"/>
    <w:rsid w:val="00EC15AE"/>
    <w:rsid w:val="00EC2276"/>
    <w:rsid w:val="00EC3005"/>
    <w:rsid w:val="00EC3855"/>
    <w:rsid w:val="00EC3E32"/>
    <w:rsid w:val="00EC4F11"/>
    <w:rsid w:val="00EC4F78"/>
    <w:rsid w:val="00EC57D8"/>
    <w:rsid w:val="00EC5947"/>
    <w:rsid w:val="00EC5C99"/>
    <w:rsid w:val="00EC5E15"/>
    <w:rsid w:val="00EC60D1"/>
    <w:rsid w:val="00EC698B"/>
    <w:rsid w:val="00EC77E7"/>
    <w:rsid w:val="00EC7C3E"/>
    <w:rsid w:val="00ED07BD"/>
    <w:rsid w:val="00ED0E8A"/>
    <w:rsid w:val="00ED1265"/>
    <w:rsid w:val="00ED4219"/>
    <w:rsid w:val="00ED46D9"/>
    <w:rsid w:val="00ED4D34"/>
    <w:rsid w:val="00ED4EF3"/>
    <w:rsid w:val="00ED5CBE"/>
    <w:rsid w:val="00ED64ED"/>
    <w:rsid w:val="00ED664E"/>
    <w:rsid w:val="00ED668A"/>
    <w:rsid w:val="00ED6ACF"/>
    <w:rsid w:val="00ED6F4B"/>
    <w:rsid w:val="00EE014D"/>
    <w:rsid w:val="00EE08A0"/>
    <w:rsid w:val="00EE13A1"/>
    <w:rsid w:val="00EE1B40"/>
    <w:rsid w:val="00EE2754"/>
    <w:rsid w:val="00EE2D2F"/>
    <w:rsid w:val="00EE2DF5"/>
    <w:rsid w:val="00EE3180"/>
    <w:rsid w:val="00EE3367"/>
    <w:rsid w:val="00EE3807"/>
    <w:rsid w:val="00EE3876"/>
    <w:rsid w:val="00EE3C3C"/>
    <w:rsid w:val="00EE3E09"/>
    <w:rsid w:val="00EE406A"/>
    <w:rsid w:val="00EE40EC"/>
    <w:rsid w:val="00EE5300"/>
    <w:rsid w:val="00EE53F1"/>
    <w:rsid w:val="00EE5441"/>
    <w:rsid w:val="00EE5DBA"/>
    <w:rsid w:val="00EE6CB9"/>
    <w:rsid w:val="00EE6F55"/>
    <w:rsid w:val="00EE71DB"/>
    <w:rsid w:val="00EE7F8A"/>
    <w:rsid w:val="00EF0505"/>
    <w:rsid w:val="00EF0968"/>
    <w:rsid w:val="00EF0AFA"/>
    <w:rsid w:val="00EF1106"/>
    <w:rsid w:val="00EF1785"/>
    <w:rsid w:val="00EF244C"/>
    <w:rsid w:val="00EF3BBD"/>
    <w:rsid w:val="00EF3CA6"/>
    <w:rsid w:val="00EF4C19"/>
    <w:rsid w:val="00EF53B1"/>
    <w:rsid w:val="00EF5D7A"/>
    <w:rsid w:val="00EF67B9"/>
    <w:rsid w:val="00EF6ACF"/>
    <w:rsid w:val="00EF6BE7"/>
    <w:rsid w:val="00EF6FF1"/>
    <w:rsid w:val="00EF7285"/>
    <w:rsid w:val="00EF72F6"/>
    <w:rsid w:val="00EF7894"/>
    <w:rsid w:val="00F00257"/>
    <w:rsid w:val="00F00D84"/>
    <w:rsid w:val="00F015A0"/>
    <w:rsid w:val="00F01603"/>
    <w:rsid w:val="00F01910"/>
    <w:rsid w:val="00F01EE5"/>
    <w:rsid w:val="00F022FD"/>
    <w:rsid w:val="00F0248F"/>
    <w:rsid w:val="00F02591"/>
    <w:rsid w:val="00F03438"/>
    <w:rsid w:val="00F04241"/>
    <w:rsid w:val="00F04E97"/>
    <w:rsid w:val="00F052A8"/>
    <w:rsid w:val="00F05F4E"/>
    <w:rsid w:val="00F07128"/>
    <w:rsid w:val="00F0791C"/>
    <w:rsid w:val="00F100B5"/>
    <w:rsid w:val="00F10DDF"/>
    <w:rsid w:val="00F10F4E"/>
    <w:rsid w:val="00F114B7"/>
    <w:rsid w:val="00F147FF"/>
    <w:rsid w:val="00F15951"/>
    <w:rsid w:val="00F15EE1"/>
    <w:rsid w:val="00F16DB7"/>
    <w:rsid w:val="00F16E82"/>
    <w:rsid w:val="00F174F9"/>
    <w:rsid w:val="00F17BC0"/>
    <w:rsid w:val="00F21EDC"/>
    <w:rsid w:val="00F2289D"/>
    <w:rsid w:val="00F22DCD"/>
    <w:rsid w:val="00F2322A"/>
    <w:rsid w:val="00F25F1F"/>
    <w:rsid w:val="00F27350"/>
    <w:rsid w:val="00F27E53"/>
    <w:rsid w:val="00F3018D"/>
    <w:rsid w:val="00F3020B"/>
    <w:rsid w:val="00F3043B"/>
    <w:rsid w:val="00F31470"/>
    <w:rsid w:val="00F31873"/>
    <w:rsid w:val="00F3396B"/>
    <w:rsid w:val="00F33AEE"/>
    <w:rsid w:val="00F33E18"/>
    <w:rsid w:val="00F33EA8"/>
    <w:rsid w:val="00F34721"/>
    <w:rsid w:val="00F34F0A"/>
    <w:rsid w:val="00F34FA4"/>
    <w:rsid w:val="00F35147"/>
    <w:rsid w:val="00F35736"/>
    <w:rsid w:val="00F37836"/>
    <w:rsid w:val="00F37FB0"/>
    <w:rsid w:val="00F4020A"/>
    <w:rsid w:val="00F40343"/>
    <w:rsid w:val="00F40368"/>
    <w:rsid w:val="00F40479"/>
    <w:rsid w:val="00F40BFE"/>
    <w:rsid w:val="00F41157"/>
    <w:rsid w:val="00F41A95"/>
    <w:rsid w:val="00F41B05"/>
    <w:rsid w:val="00F41DB7"/>
    <w:rsid w:val="00F42E3F"/>
    <w:rsid w:val="00F42F7F"/>
    <w:rsid w:val="00F44771"/>
    <w:rsid w:val="00F448B5"/>
    <w:rsid w:val="00F44A10"/>
    <w:rsid w:val="00F451D2"/>
    <w:rsid w:val="00F46378"/>
    <w:rsid w:val="00F465F0"/>
    <w:rsid w:val="00F47B5E"/>
    <w:rsid w:val="00F47BC4"/>
    <w:rsid w:val="00F50DEB"/>
    <w:rsid w:val="00F51572"/>
    <w:rsid w:val="00F5236F"/>
    <w:rsid w:val="00F52777"/>
    <w:rsid w:val="00F53422"/>
    <w:rsid w:val="00F5407E"/>
    <w:rsid w:val="00F55171"/>
    <w:rsid w:val="00F5579F"/>
    <w:rsid w:val="00F557AE"/>
    <w:rsid w:val="00F5665C"/>
    <w:rsid w:val="00F567F0"/>
    <w:rsid w:val="00F5780A"/>
    <w:rsid w:val="00F605A9"/>
    <w:rsid w:val="00F614F8"/>
    <w:rsid w:val="00F617F8"/>
    <w:rsid w:val="00F61950"/>
    <w:rsid w:val="00F61AB3"/>
    <w:rsid w:val="00F61C6F"/>
    <w:rsid w:val="00F61EAE"/>
    <w:rsid w:val="00F62315"/>
    <w:rsid w:val="00F62A53"/>
    <w:rsid w:val="00F62C4F"/>
    <w:rsid w:val="00F637E6"/>
    <w:rsid w:val="00F65ACF"/>
    <w:rsid w:val="00F65C36"/>
    <w:rsid w:val="00F6702C"/>
    <w:rsid w:val="00F67275"/>
    <w:rsid w:val="00F67D5A"/>
    <w:rsid w:val="00F70240"/>
    <w:rsid w:val="00F702AF"/>
    <w:rsid w:val="00F70815"/>
    <w:rsid w:val="00F709B7"/>
    <w:rsid w:val="00F7128D"/>
    <w:rsid w:val="00F719AF"/>
    <w:rsid w:val="00F71A48"/>
    <w:rsid w:val="00F72451"/>
    <w:rsid w:val="00F72983"/>
    <w:rsid w:val="00F7476D"/>
    <w:rsid w:val="00F74A0D"/>
    <w:rsid w:val="00F74D6B"/>
    <w:rsid w:val="00F750DA"/>
    <w:rsid w:val="00F75384"/>
    <w:rsid w:val="00F753AB"/>
    <w:rsid w:val="00F75709"/>
    <w:rsid w:val="00F76776"/>
    <w:rsid w:val="00F76DDF"/>
    <w:rsid w:val="00F8051B"/>
    <w:rsid w:val="00F80787"/>
    <w:rsid w:val="00F81753"/>
    <w:rsid w:val="00F819BB"/>
    <w:rsid w:val="00F822C1"/>
    <w:rsid w:val="00F8291A"/>
    <w:rsid w:val="00F83A0B"/>
    <w:rsid w:val="00F842D4"/>
    <w:rsid w:val="00F84341"/>
    <w:rsid w:val="00F847A5"/>
    <w:rsid w:val="00F84DA3"/>
    <w:rsid w:val="00F85152"/>
    <w:rsid w:val="00F85542"/>
    <w:rsid w:val="00F85E1A"/>
    <w:rsid w:val="00F86640"/>
    <w:rsid w:val="00F87686"/>
    <w:rsid w:val="00F87ACC"/>
    <w:rsid w:val="00F87FDF"/>
    <w:rsid w:val="00F90A9D"/>
    <w:rsid w:val="00F90BDD"/>
    <w:rsid w:val="00F91182"/>
    <w:rsid w:val="00F914D5"/>
    <w:rsid w:val="00F9326B"/>
    <w:rsid w:val="00F934EE"/>
    <w:rsid w:val="00F93A80"/>
    <w:rsid w:val="00F94F05"/>
    <w:rsid w:val="00F95413"/>
    <w:rsid w:val="00F95FD5"/>
    <w:rsid w:val="00F968C9"/>
    <w:rsid w:val="00F96A24"/>
    <w:rsid w:val="00F96C4E"/>
    <w:rsid w:val="00F96DEF"/>
    <w:rsid w:val="00F96ECD"/>
    <w:rsid w:val="00F978DF"/>
    <w:rsid w:val="00F97CAB"/>
    <w:rsid w:val="00F97CB1"/>
    <w:rsid w:val="00FA0047"/>
    <w:rsid w:val="00FA0D40"/>
    <w:rsid w:val="00FA120C"/>
    <w:rsid w:val="00FA1D40"/>
    <w:rsid w:val="00FA2E08"/>
    <w:rsid w:val="00FA343D"/>
    <w:rsid w:val="00FA3868"/>
    <w:rsid w:val="00FA4D0A"/>
    <w:rsid w:val="00FA51C0"/>
    <w:rsid w:val="00FA52A9"/>
    <w:rsid w:val="00FA643C"/>
    <w:rsid w:val="00FA688B"/>
    <w:rsid w:val="00FB05A2"/>
    <w:rsid w:val="00FB1B1E"/>
    <w:rsid w:val="00FB1CD3"/>
    <w:rsid w:val="00FB2978"/>
    <w:rsid w:val="00FB335F"/>
    <w:rsid w:val="00FB3677"/>
    <w:rsid w:val="00FB38C4"/>
    <w:rsid w:val="00FB3E4F"/>
    <w:rsid w:val="00FB4A91"/>
    <w:rsid w:val="00FB5394"/>
    <w:rsid w:val="00FB6159"/>
    <w:rsid w:val="00FB6591"/>
    <w:rsid w:val="00FB6AC2"/>
    <w:rsid w:val="00FB6EE7"/>
    <w:rsid w:val="00FB73D5"/>
    <w:rsid w:val="00FB780C"/>
    <w:rsid w:val="00FC0963"/>
    <w:rsid w:val="00FC0D38"/>
    <w:rsid w:val="00FC0DCC"/>
    <w:rsid w:val="00FC16DE"/>
    <w:rsid w:val="00FC17E3"/>
    <w:rsid w:val="00FC19F1"/>
    <w:rsid w:val="00FC284A"/>
    <w:rsid w:val="00FC2870"/>
    <w:rsid w:val="00FC36F8"/>
    <w:rsid w:val="00FC3E85"/>
    <w:rsid w:val="00FC437C"/>
    <w:rsid w:val="00FC5376"/>
    <w:rsid w:val="00FC549D"/>
    <w:rsid w:val="00FC6386"/>
    <w:rsid w:val="00FC67ED"/>
    <w:rsid w:val="00FC7D4D"/>
    <w:rsid w:val="00FC7DC6"/>
    <w:rsid w:val="00FC7EC1"/>
    <w:rsid w:val="00FC7FF8"/>
    <w:rsid w:val="00FD0695"/>
    <w:rsid w:val="00FD06A8"/>
    <w:rsid w:val="00FD0C58"/>
    <w:rsid w:val="00FD0D15"/>
    <w:rsid w:val="00FD0D30"/>
    <w:rsid w:val="00FD10C5"/>
    <w:rsid w:val="00FD237C"/>
    <w:rsid w:val="00FD29E4"/>
    <w:rsid w:val="00FD2C9C"/>
    <w:rsid w:val="00FD445C"/>
    <w:rsid w:val="00FD4756"/>
    <w:rsid w:val="00FD4D2E"/>
    <w:rsid w:val="00FD5343"/>
    <w:rsid w:val="00FD5B2C"/>
    <w:rsid w:val="00FD6082"/>
    <w:rsid w:val="00FD6235"/>
    <w:rsid w:val="00FD6404"/>
    <w:rsid w:val="00FD6645"/>
    <w:rsid w:val="00FD72D6"/>
    <w:rsid w:val="00FD7AE5"/>
    <w:rsid w:val="00FD7DA2"/>
    <w:rsid w:val="00FE1441"/>
    <w:rsid w:val="00FE2055"/>
    <w:rsid w:val="00FE2239"/>
    <w:rsid w:val="00FE23CE"/>
    <w:rsid w:val="00FE2BD4"/>
    <w:rsid w:val="00FE2C37"/>
    <w:rsid w:val="00FE3405"/>
    <w:rsid w:val="00FE343C"/>
    <w:rsid w:val="00FE3AEF"/>
    <w:rsid w:val="00FE3DAD"/>
    <w:rsid w:val="00FE43D4"/>
    <w:rsid w:val="00FE46A5"/>
    <w:rsid w:val="00FE4EB8"/>
    <w:rsid w:val="00FE516A"/>
    <w:rsid w:val="00FE6355"/>
    <w:rsid w:val="00FE65B2"/>
    <w:rsid w:val="00FE7311"/>
    <w:rsid w:val="00FE7718"/>
    <w:rsid w:val="00FE7DDD"/>
    <w:rsid w:val="00FE7EFA"/>
    <w:rsid w:val="00FF0194"/>
    <w:rsid w:val="00FF1ACB"/>
    <w:rsid w:val="00FF22DC"/>
    <w:rsid w:val="00FF36B4"/>
    <w:rsid w:val="00FF36D7"/>
    <w:rsid w:val="00FF4414"/>
    <w:rsid w:val="00FF4591"/>
    <w:rsid w:val="00FF505B"/>
    <w:rsid w:val="00FF5508"/>
    <w:rsid w:val="00FF55F3"/>
    <w:rsid w:val="00FF55F5"/>
    <w:rsid w:val="00FF57DC"/>
    <w:rsid w:val="00FF60F0"/>
    <w:rsid w:val="00FF75A8"/>
    <w:rsid w:val="00FF7E4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48"/>
    <w:rPr>
      <w:sz w:val="24"/>
      <w:szCs w:val="24"/>
    </w:rPr>
  </w:style>
  <w:style w:type="paragraph" w:styleId="Heading8">
    <w:name w:val="heading 8"/>
    <w:basedOn w:val="Normal"/>
    <w:next w:val="Normal"/>
    <w:link w:val="Heading8Char"/>
    <w:uiPriority w:val="99"/>
    <w:qFormat/>
    <w:rsid w:val="008D5142"/>
    <w:pPr>
      <w:spacing w:before="240" w:after="60"/>
      <w:outlineLvl w:val="7"/>
    </w:pPr>
    <w:rPr>
      <w:i/>
      <w:iCs/>
    </w:rPr>
  </w:style>
  <w:style w:type="paragraph" w:styleId="Heading9">
    <w:name w:val="heading 9"/>
    <w:basedOn w:val="Normal"/>
    <w:next w:val="Normal"/>
    <w:link w:val="Heading9Char"/>
    <w:uiPriority w:val="99"/>
    <w:qFormat/>
    <w:rsid w:val="00434B73"/>
    <w:pPr>
      <w:keepNext/>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C535A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535AA"/>
    <w:rPr>
      <w:rFonts w:asciiTheme="majorHAnsi" w:eastAsiaTheme="majorEastAsia" w:hAnsiTheme="majorHAnsi" w:cstheme="majorBidi"/>
    </w:rPr>
  </w:style>
  <w:style w:type="character" w:styleId="Hyperlink">
    <w:name w:val="Hyperlink"/>
    <w:basedOn w:val="DefaultParagraphFont"/>
    <w:uiPriority w:val="99"/>
    <w:rsid w:val="00F37836"/>
    <w:rPr>
      <w:color w:val="0000FF"/>
      <w:u w:val="single"/>
    </w:rPr>
  </w:style>
  <w:style w:type="paragraph" w:customStyle="1" w:styleId="CG-Title-Center-Bold">
    <w:name w:val="CG-Title-Center-Bold"/>
    <w:aliases w:val="t1"/>
    <w:basedOn w:val="Normal"/>
    <w:next w:val="Normal"/>
    <w:uiPriority w:val="99"/>
    <w:rsid w:val="00F37836"/>
    <w:pPr>
      <w:keepNext/>
      <w:spacing w:before="120" w:after="240" w:line="264" w:lineRule="auto"/>
      <w:jc w:val="center"/>
    </w:pPr>
    <w:rPr>
      <w:b/>
      <w:bCs/>
    </w:rPr>
  </w:style>
  <w:style w:type="paragraph" w:customStyle="1" w:styleId="CG-Title-Left-Bold">
    <w:name w:val="CG-Title-Left-Bold"/>
    <w:aliases w:val="t3"/>
    <w:basedOn w:val="Normal"/>
    <w:next w:val="Normal"/>
    <w:uiPriority w:val="99"/>
    <w:rsid w:val="00F37836"/>
    <w:pPr>
      <w:keepNext/>
      <w:spacing w:before="120" w:after="240" w:line="264" w:lineRule="auto"/>
      <w:jc w:val="both"/>
    </w:pPr>
    <w:rPr>
      <w:b/>
      <w:bCs/>
    </w:rPr>
  </w:style>
  <w:style w:type="character" w:styleId="FollowedHyperlink">
    <w:name w:val="FollowedHyperlink"/>
    <w:basedOn w:val="DefaultParagraphFont"/>
    <w:uiPriority w:val="99"/>
    <w:rsid w:val="00D91ADA"/>
    <w:rPr>
      <w:color w:val="606420"/>
      <w:u w:val="single"/>
    </w:rPr>
  </w:style>
  <w:style w:type="character" w:styleId="Emphasis">
    <w:name w:val="Emphasis"/>
    <w:basedOn w:val="DefaultParagraphFont"/>
    <w:uiPriority w:val="99"/>
    <w:qFormat/>
    <w:rsid w:val="00434B73"/>
    <w:rPr>
      <w:b/>
      <w:bCs/>
    </w:rPr>
  </w:style>
  <w:style w:type="paragraph" w:styleId="Header">
    <w:name w:val="header"/>
    <w:basedOn w:val="Normal"/>
    <w:link w:val="HeaderChar"/>
    <w:uiPriority w:val="99"/>
    <w:rsid w:val="00434B73"/>
    <w:pPr>
      <w:tabs>
        <w:tab w:val="center" w:pos="4153"/>
        <w:tab w:val="right" w:pos="8306"/>
      </w:tabs>
    </w:pPr>
  </w:style>
  <w:style w:type="character" w:customStyle="1" w:styleId="HeaderChar">
    <w:name w:val="Header Char"/>
    <w:basedOn w:val="DefaultParagraphFont"/>
    <w:link w:val="Header"/>
    <w:uiPriority w:val="99"/>
    <w:semiHidden/>
    <w:rsid w:val="00C535AA"/>
    <w:rPr>
      <w:sz w:val="24"/>
      <w:szCs w:val="24"/>
    </w:rPr>
  </w:style>
  <w:style w:type="paragraph" w:styleId="Footer">
    <w:name w:val="footer"/>
    <w:basedOn w:val="Normal"/>
    <w:link w:val="FooterChar"/>
    <w:uiPriority w:val="99"/>
    <w:rsid w:val="00821591"/>
    <w:pPr>
      <w:tabs>
        <w:tab w:val="center" w:pos="4153"/>
        <w:tab w:val="right" w:pos="8306"/>
      </w:tabs>
    </w:pPr>
  </w:style>
  <w:style w:type="character" w:customStyle="1" w:styleId="FooterChar">
    <w:name w:val="Footer Char"/>
    <w:basedOn w:val="DefaultParagraphFont"/>
    <w:link w:val="Footer"/>
    <w:uiPriority w:val="99"/>
    <w:semiHidden/>
    <w:rsid w:val="00C535AA"/>
    <w:rPr>
      <w:sz w:val="24"/>
      <w:szCs w:val="24"/>
    </w:rPr>
  </w:style>
  <w:style w:type="paragraph" w:customStyle="1" w:styleId="CompanyName">
    <w:name w:val="Company Name"/>
    <w:basedOn w:val="BodyText"/>
    <w:uiPriority w:val="99"/>
    <w:rsid w:val="00821591"/>
    <w:pPr>
      <w:keepLines/>
      <w:framePr w:w="8640" w:h="1440" w:wrap="notBeside" w:vAnchor="page" w:hAnchor="margin" w:xAlign="center" w:y="889" w:anchorLock="1"/>
      <w:spacing w:after="80" w:line="240" w:lineRule="atLeast"/>
      <w:jc w:val="center"/>
    </w:pPr>
    <w:rPr>
      <w:rFonts w:ascii="Courier New" w:hAnsi="Courier New" w:cs="Courier New"/>
      <w:caps/>
      <w:spacing w:val="75"/>
      <w:sz w:val="21"/>
      <w:szCs w:val="21"/>
      <w:lang w:val="ru-RU" w:eastAsia="ru-RU"/>
    </w:rPr>
  </w:style>
  <w:style w:type="paragraph" w:styleId="BodyText">
    <w:name w:val="Body Text"/>
    <w:basedOn w:val="Normal"/>
    <w:link w:val="BodyTextChar"/>
    <w:uiPriority w:val="99"/>
    <w:rsid w:val="00821591"/>
    <w:pPr>
      <w:spacing w:after="120"/>
    </w:pPr>
  </w:style>
  <w:style w:type="character" w:customStyle="1" w:styleId="BodyTextChar">
    <w:name w:val="Body Text Char"/>
    <w:basedOn w:val="DefaultParagraphFont"/>
    <w:link w:val="BodyText"/>
    <w:uiPriority w:val="99"/>
    <w:semiHidden/>
    <w:rsid w:val="00C535AA"/>
    <w:rPr>
      <w:sz w:val="24"/>
      <w:szCs w:val="24"/>
    </w:rPr>
  </w:style>
  <w:style w:type="character" w:styleId="Strong">
    <w:name w:val="Strong"/>
    <w:basedOn w:val="DefaultParagraphFont"/>
    <w:uiPriority w:val="99"/>
    <w:qFormat/>
    <w:rsid w:val="00A554F0"/>
    <w:rPr>
      <w:b/>
      <w:bCs/>
    </w:rPr>
  </w:style>
  <w:style w:type="paragraph" w:styleId="BalloonText">
    <w:name w:val="Balloon Text"/>
    <w:basedOn w:val="Normal"/>
    <w:link w:val="BalloonTextChar"/>
    <w:uiPriority w:val="99"/>
    <w:semiHidden/>
    <w:rsid w:val="00830775"/>
    <w:rPr>
      <w:rFonts w:ascii="Tahoma" w:hAnsi="Tahoma" w:cs="Tahoma"/>
      <w:sz w:val="16"/>
      <w:szCs w:val="16"/>
    </w:rPr>
  </w:style>
  <w:style w:type="character" w:customStyle="1" w:styleId="BalloonTextChar">
    <w:name w:val="Balloon Text Char"/>
    <w:basedOn w:val="DefaultParagraphFont"/>
    <w:link w:val="BalloonText"/>
    <w:uiPriority w:val="99"/>
    <w:semiHidden/>
    <w:rsid w:val="00C535AA"/>
    <w:rPr>
      <w:sz w:val="0"/>
      <w:szCs w:val="0"/>
    </w:rPr>
  </w:style>
  <w:style w:type="paragraph" w:styleId="NormalWeb">
    <w:name w:val="Normal (Web)"/>
    <w:basedOn w:val="Normal"/>
    <w:uiPriority w:val="99"/>
    <w:rsid w:val="005C0208"/>
    <w:pPr>
      <w:spacing w:before="100" w:beforeAutospacing="1" w:after="100" w:afterAutospacing="1"/>
    </w:pPr>
  </w:style>
  <w:style w:type="character" w:customStyle="1" w:styleId="Administrator">
    <w:name w:val="Administrator"/>
    <w:uiPriority w:val="99"/>
    <w:semiHidden/>
    <w:rsid w:val="00F709B7"/>
    <w:rPr>
      <w:rFonts w:ascii="Calibri" w:hAnsi="Calibri" w:cs="Calibri"/>
      <w:color w:val="0000FF"/>
      <w:sz w:val="20"/>
      <w:szCs w:val="20"/>
      <w:u w:val="none"/>
    </w:rPr>
  </w:style>
  <w:style w:type="paragraph" w:styleId="PlainText">
    <w:name w:val="Plain Text"/>
    <w:basedOn w:val="Normal"/>
    <w:link w:val="PlainTextChar"/>
    <w:uiPriority w:val="99"/>
    <w:rsid w:val="00F709B7"/>
    <w:rPr>
      <w:rFonts w:ascii="Calibri" w:hAnsi="Calibri" w:cs="Calibri"/>
      <w:sz w:val="20"/>
      <w:szCs w:val="20"/>
    </w:rPr>
  </w:style>
  <w:style w:type="character" w:customStyle="1" w:styleId="PlainTextChar">
    <w:name w:val="Plain Text Char"/>
    <w:basedOn w:val="DefaultParagraphFont"/>
    <w:link w:val="PlainText"/>
    <w:uiPriority w:val="99"/>
    <w:rsid w:val="00CA51C0"/>
    <w:rPr>
      <w:rFonts w:ascii="Calibri" w:hAnsi="Calibri" w:cs="Calibri"/>
    </w:rPr>
  </w:style>
  <w:style w:type="character" w:customStyle="1" w:styleId="apple-style-span">
    <w:name w:val="apple-style-span"/>
    <w:basedOn w:val="DefaultParagraphFont"/>
    <w:uiPriority w:val="99"/>
    <w:rsid w:val="00FD6404"/>
  </w:style>
  <w:style w:type="table" w:styleId="TableGrid">
    <w:name w:val="Table Grid"/>
    <w:basedOn w:val="TableNormal"/>
    <w:uiPriority w:val="99"/>
    <w:rsid w:val="000B0B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0B0BA9"/>
    <w:pPr>
      <w:spacing w:after="120"/>
    </w:pPr>
    <w:rPr>
      <w:sz w:val="16"/>
      <w:szCs w:val="16"/>
      <w:lang w:val="ru-RU" w:eastAsia="ru-RU"/>
    </w:rPr>
  </w:style>
  <w:style w:type="character" w:customStyle="1" w:styleId="BodyText3Char">
    <w:name w:val="Body Text 3 Char"/>
    <w:basedOn w:val="DefaultParagraphFont"/>
    <w:link w:val="BodyText3"/>
    <w:uiPriority w:val="99"/>
    <w:semiHidden/>
    <w:rsid w:val="00C535AA"/>
    <w:rPr>
      <w:sz w:val="16"/>
      <w:szCs w:val="16"/>
    </w:rPr>
  </w:style>
  <w:style w:type="character" w:styleId="CommentReference">
    <w:name w:val="annotation reference"/>
    <w:basedOn w:val="DefaultParagraphFont"/>
    <w:uiPriority w:val="99"/>
    <w:semiHidden/>
    <w:rsid w:val="009C2FDA"/>
    <w:rPr>
      <w:sz w:val="16"/>
      <w:szCs w:val="16"/>
    </w:rPr>
  </w:style>
  <w:style w:type="paragraph" w:styleId="CommentText">
    <w:name w:val="annotation text"/>
    <w:basedOn w:val="Normal"/>
    <w:link w:val="CommentTextChar"/>
    <w:uiPriority w:val="99"/>
    <w:semiHidden/>
    <w:rsid w:val="009C2FDA"/>
    <w:rPr>
      <w:sz w:val="20"/>
      <w:szCs w:val="20"/>
    </w:rPr>
  </w:style>
  <w:style w:type="character" w:customStyle="1" w:styleId="CommentTextChar">
    <w:name w:val="Comment Text Char"/>
    <w:basedOn w:val="DefaultParagraphFont"/>
    <w:link w:val="CommentText"/>
    <w:uiPriority w:val="99"/>
    <w:rsid w:val="009C2FDA"/>
  </w:style>
  <w:style w:type="paragraph" w:styleId="CommentSubject">
    <w:name w:val="annotation subject"/>
    <w:basedOn w:val="CommentText"/>
    <w:next w:val="CommentText"/>
    <w:link w:val="CommentSubjectChar"/>
    <w:uiPriority w:val="99"/>
    <w:semiHidden/>
    <w:rsid w:val="009C2FDA"/>
    <w:rPr>
      <w:b/>
      <w:bCs/>
    </w:rPr>
  </w:style>
  <w:style w:type="character" w:customStyle="1" w:styleId="CommentSubjectChar">
    <w:name w:val="Comment Subject Char"/>
    <w:basedOn w:val="CommentTextChar"/>
    <w:link w:val="CommentSubject"/>
    <w:uiPriority w:val="99"/>
    <w:rsid w:val="009C2FDA"/>
    <w:rPr>
      <w:b/>
      <w:bCs/>
    </w:rPr>
  </w:style>
  <w:style w:type="character" w:customStyle="1" w:styleId="st1">
    <w:name w:val="st1"/>
    <w:basedOn w:val="DefaultParagraphFont"/>
    <w:uiPriority w:val="99"/>
    <w:rsid w:val="009E205B"/>
  </w:style>
  <w:style w:type="paragraph" w:styleId="ListParagraph">
    <w:name w:val="List Paragraph"/>
    <w:basedOn w:val="Normal"/>
    <w:uiPriority w:val="99"/>
    <w:qFormat/>
    <w:rsid w:val="0075568E"/>
    <w:pPr>
      <w:spacing w:after="240"/>
      <w:ind w:left="720"/>
      <w:contextualSpacing/>
    </w:pPr>
    <w:rPr>
      <w:lang w:val="en-GB" w:eastAsia="sv-SE"/>
    </w:rPr>
  </w:style>
</w:styles>
</file>

<file path=word/webSettings.xml><?xml version="1.0" encoding="utf-8"?>
<w:webSettings xmlns:r="http://schemas.openxmlformats.org/officeDocument/2006/relationships" xmlns:w="http://schemas.openxmlformats.org/wordprocessingml/2006/main">
  <w:divs>
    <w:div w:id="161551641">
      <w:marLeft w:val="0"/>
      <w:marRight w:val="0"/>
      <w:marTop w:val="0"/>
      <w:marBottom w:val="0"/>
      <w:divBdr>
        <w:top w:val="none" w:sz="0" w:space="0" w:color="auto"/>
        <w:left w:val="none" w:sz="0" w:space="0" w:color="auto"/>
        <w:bottom w:val="none" w:sz="0" w:space="0" w:color="auto"/>
        <w:right w:val="none" w:sz="0" w:space="0" w:color="auto"/>
      </w:divBdr>
    </w:div>
    <w:div w:id="161551642">
      <w:marLeft w:val="0"/>
      <w:marRight w:val="0"/>
      <w:marTop w:val="0"/>
      <w:marBottom w:val="0"/>
      <w:divBdr>
        <w:top w:val="none" w:sz="0" w:space="0" w:color="auto"/>
        <w:left w:val="none" w:sz="0" w:space="0" w:color="auto"/>
        <w:bottom w:val="none" w:sz="0" w:space="0" w:color="auto"/>
        <w:right w:val="none" w:sz="0" w:space="0" w:color="auto"/>
      </w:divBdr>
    </w:div>
    <w:div w:id="161551643">
      <w:marLeft w:val="0"/>
      <w:marRight w:val="0"/>
      <w:marTop w:val="0"/>
      <w:marBottom w:val="0"/>
      <w:divBdr>
        <w:top w:val="none" w:sz="0" w:space="0" w:color="auto"/>
        <w:left w:val="none" w:sz="0" w:space="0" w:color="auto"/>
        <w:bottom w:val="none" w:sz="0" w:space="0" w:color="auto"/>
        <w:right w:val="none" w:sz="0" w:space="0" w:color="auto"/>
      </w:divBdr>
      <w:divsChild>
        <w:div w:id="161551702">
          <w:marLeft w:val="0"/>
          <w:marRight w:val="0"/>
          <w:marTop w:val="0"/>
          <w:marBottom w:val="0"/>
          <w:divBdr>
            <w:top w:val="none" w:sz="0" w:space="0" w:color="auto"/>
            <w:left w:val="none" w:sz="0" w:space="0" w:color="auto"/>
            <w:bottom w:val="none" w:sz="0" w:space="0" w:color="auto"/>
            <w:right w:val="none" w:sz="0" w:space="0" w:color="auto"/>
          </w:divBdr>
          <w:divsChild>
            <w:div w:id="1615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1646">
      <w:marLeft w:val="0"/>
      <w:marRight w:val="0"/>
      <w:marTop w:val="0"/>
      <w:marBottom w:val="0"/>
      <w:divBdr>
        <w:top w:val="none" w:sz="0" w:space="0" w:color="auto"/>
        <w:left w:val="none" w:sz="0" w:space="0" w:color="auto"/>
        <w:bottom w:val="none" w:sz="0" w:space="0" w:color="auto"/>
        <w:right w:val="none" w:sz="0" w:space="0" w:color="auto"/>
      </w:divBdr>
    </w:div>
    <w:div w:id="161551647">
      <w:marLeft w:val="0"/>
      <w:marRight w:val="0"/>
      <w:marTop w:val="0"/>
      <w:marBottom w:val="0"/>
      <w:divBdr>
        <w:top w:val="none" w:sz="0" w:space="0" w:color="auto"/>
        <w:left w:val="none" w:sz="0" w:space="0" w:color="auto"/>
        <w:bottom w:val="none" w:sz="0" w:space="0" w:color="auto"/>
        <w:right w:val="none" w:sz="0" w:space="0" w:color="auto"/>
      </w:divBdr>
    </w:div>
    <w:div w:id="161551648">
      <w:marLeft w:val="0"/>
      <w:marRight w:val="0"/>
      <w:marTop w:val="0"/>
      <w:marBottom w:val="0"/>
      <w:divBdr>
        <w:top w:val="none" w:sz="0" w:space="0" w:color="auto"/>
        <w:left w:val="none" w:sz="0" w:space="0" w:color="auto"/>
        <w:bottom w:val="none" w:sz="0" w:space="0" w:color="auto"/>
        <w:right w:val="none" w:sz="0" w:space="0" w:color="auto"/>
      </w:divBdr>
    </w:div>
    <w:div w:id="161551649">
      <w:marLeft w:val="0"/>
      <w:marRight w:val="0"/>
      <w:marTop w:val="0"/>
      <w:marBottom w:val="0"/>
      <w:divBdr>
        <w:top w:val="none" w:sz="0" w:space="0" w:color="auto"/>
        <w:left w:val="none" w:sz="0" w:space="0" w:color="auto"/>
        <w:bottom w:val="none" w:sz="0" w:space="0" w:color="auto"/>
        <w:right w:val="none" w:sz="0" w:space="0" w:color="auto"/>
      </w:divBdr>
    </w:div>
    <w:div w:id="161551650">
      <w:marLeft w:val="0"/>
      <w:marRight w:val="0"/>
      <w:marTop w:val="0"/>
      <w:marBottom w:val="0"/>
      <w:divBdr>
        <w:top w:val="none" w:sz="0" w:space="0" w:color="auto"/>
        <w:left w:val="none" w:sz="0" w:space="0" w:color="auto"/>
        <w:bottom w:val="none" w:sz="0" w:space="0" w:color="auto"/>
        <w:right w:val="none" w:sz="0" w:space="0" w:color="auto"/>
      </w:divBdr>
    </w:div>
    <w:div w:id="161551651">
      <w:marLeft w:val="0"/>
      <w:marRight w:val="0"/>
      <w:marTop w:val="0"/>
      <w:marBottom w:val="0"/>
      <w:divBdr>
        <w:top w:val="none" w:sz="0" w:space="0" w:color="auto"/>
        <w:left w:val="none" w:sz="0" w:space="0" w:color="auto"/>
        <w:bottom w:val="none" w:sz="0" w:space="0" w:color="auto"/>
        <w:right w:val="none" w:sz="0" w:space="0" w:color="auto"/>
      </w:divBdr>
    </w:div>
    <w:div w:id="161551652">
      <w:marLeft w:val="0"/>
      <w:marRight w:val="0"/>
      <w:marTop w:val="0"/>
      <w:marBottom w:val="0"/>
      <w:divBdr>
        <w:top w:val="none" w:sz="0" w:space="0" w:color="auto"/>
        <w:left w:val="none" w:sz="0" w:space="0" w:color="auto"/>
        <w:bottom w:val="none" w:sz="0" w:space="0" w:color="auto"/>
        <w:right w:val="none" w:sz="0" w:space="0" w:color="auto"/>
      </w:divBdr>
    </w:div>
    <w:div w:id="161551653">
      <w:marLeft w:val="0"/>
      <w:marRight w:val="0"/>
      <w:marTop w:val="0"/>
      <w:marBottom w:val="0"/>
      <w:divBdr>
        <w:top w:val="none" w:sz="0" w:space="0" w:color="auto"/>
        <w:left w:val="none" w:sz="0" w:space="0" w:color="auto"/>
        <w:bottom w:val="none" w:sz="0" w:space="0" w:color="auto"/>
        <w:right w:val="none" w:sz="0" w:space="0" w:color="auto"/>
      </w:divBdr>
    </w:div>
    <w:div w:id="161551655">
      <w:marLeft w:val="0"/>
      <w:marRight w:val="0"/>
      <w:marTop w:val="0"/>
      <w:marBottom w:val="0"/>
      <w:divBdr>
        <w:top w:val="none" w:sz="0" w:space="0" w:color="auto"/>
        <w:left w:val="none" w:sz="0" w:space="0" w:color="auto"/>
        <w:bottom w:val="none" w:sz="0" w:space="0" w:color="auto"/>
        <w:right w:val="none" w:sz="0" w:space="0" w:color="auto"/>
      </w:divBdr>
    </w:div>
    <w:div w:id="161551657">
      <w:marLeft w:val="0"/>
      <w:marRight w:val="0"/>
      <w:marTop w:val="0"/>
      <w:marBottom w:val="0"/>
      <w:divBdr>
        <w:top w:val="none" w:sz="0" w:space="0" w:color="auto"/>
        <w:left w:val="none" w:sz="0" w:space="0" w:color="auto"/>
        <w:bottom w:val="none" w:sz="0" w:space="0" w:color="auto"/>
        <w:right w:val="none" w:sz="0" w:space="0" w:color="auto"/>
      </w:divBdr>
    </w:div>
    <w:div w:id="161551659">
      <w:marLeft w:val="0"/>
      <w:marRight w:val="0"/>
      <w:marTop w:val="0"/>
      <w:marBottom w:val="0"/>
      <w:divBdr>
        <w:top w:val="none" w:sz="0" w:space="0" w:color="auto"/>
        <w:left w:val="none" w:sz="0" w:space="0" w:color="auto"/>
        <w:bottom w:val="none" w:sz="0" w:space="0" w:color="auto"/>
        <w:right w:val="none" w:sz="0" w:space="0" w:color="auto"/>
      </w:divBdr>
    </w:div>
    <w:div w:id="161551660">
      <w:marLeft w:val="0"/>
      <w:marRight w:val="0"/>
      <w:marTop w:val="0"/>
      <w:marBottom w:val="0"/>
      <w:divBdr>
        <w:top w:val="none" w:sz="0" w:space="0" w:color="auto"/>
        <w:left w:val="none" w:sz="0" w:space="0" w:color="auto"/>
        <w:bottom w:val="none" w:sz="0" w:space="0" w:color="auto"/>
        <w:right w:val="none" w:sz="0" w:space="0" w:color="auto"/>
      </w:divBdr>
    </w:div>
    <w:div w:id="161551664">
      <w:marLeft w:val="0"/>
      <w:marRight w:val="0"/>
      <w:marTop w:val="0"/>
      <w:marBottom w:val="0"/>
      <w:divBdr>
        <w:top w:val="none" w:sz="0" w:space="0" w:color="auto"/>
        <w:left w:val="none" w:sz="0" w:space="0" w:color="auto"/>
        <w:bottom w:val="none" w:sz="0" w:space="0" w:color="auto"/>
        <w:right w:val="none" w:sz="0" w:space="0" w:color="auto"/>
      </w:divBdr>
    </w:div>
    <w:div w:id="161551665">
      <w:marLeft w:val="0"/>
      <w:marRight w:val="0"/>
      <w:marTop w:val="0"/>
      <w:marBottom w:val="0"/>
      <w:divBdr>
        <w:top w:val="none" w:sz="0" w:space="0" w:color="auto"/>
        <w:left w:val="none" w:sz="0" w:space="0" w:color="auto"/>
        <w:bottom w:val="none" w:sz="0" w:space="0" w:color="auto"/>
        <w:right w:val="none" w:sz="0" w:space="0" w:color="auto"/>
      </w:divBdr>
    </w:div>
    <w:div w:id="161551666">
      <w:marLeft w:val="0"/>
      <w:marRight w:val="0"/>
      <w:marTop w:val="0"/>
      <w:marBottom w:val="0"/>
      <w:divBdr>
        <w:top w:val="none" w:sz="0" w:space="0" w:color="auto"/>
        <w:left w:val="none" w:sz="0" w:space="0" w:color="auto"/>
        <w:bottom w:val="none" w:sz="0" w:space="0" w:color="auto"/>
        <w:right w:val="none" w:sz="0" w:space="0" w:color="auto"/>
      </w:divBdr>
    </w:div>
    <w:div w:id="161551667">
      <w:marLeft w:val="0"/>
      <w:marRight w:val="0"/>
      <w:marTop w:val="0"/>
      <w:marBottom w:val="0"/>
      <w:divBdr>
        <w:top w:val="none" w:sz="0" w:space="0" w:color="auto"/>
        <w:left w:val="none" w:sz="0" w:space="0" w:color="auto"/>
        <w:bottom w:val="none" w:sz="0" w:space="0" w:color="auto"/>
        <w:right w:val="none" w:sz="0" w:space="0" w:color="auto"/>
      </w:divBdr>
    </w:div>
    <w:div w:id="161551668">
      <w:marLeft w:val="0"/>
      <w:marRight w:val="0"/>
      <w:marTop w:val="0"/>
      <w:marBottom w:val="0"/>
      <w:divBdr>
        <w:top w:val="none" w:sz="0" w:space="0" w:color="auto"/>
        <w:left w:val="none" w:sz="0" w:space="0" w:color="auto"/>
        <w:bottom w:val="none" w:sz="0" w:space="0" w:color="auto"/>
        <w:right w:val="none" w:sz="0" w:space="0" w:color="auto"/>
      </w:divBdr>
    </w:div>
    <w:div w:id="161551669">
      <w:marLeft w:val="0"/>
      <w:marRight w:val="0"/>
      <w:marTop w:val="0"/>
      <w:marBottom w:val="0"/>
      <w:divBdr>
        <w:top w:val="none" w:sz="0" w:space="0" w:color="auto"/>
        <w:left w:val="none" w:sz="0" w:space="0" w:color="auto"/>
        <w:bottom w:val="none" w:sz="0" w:space="0" w:color="auto"/>
        <w:right w:val="none" w:sz="0" w:space="0" w:color="auto"/>
      </w:divBdr>
    </w:div>
    <w:div w:id="161551671">
      <w:marLeft w:val="0"/>
      <w:marRight w:val="0"/>
      <w:marTop w:val="0"/>
      <w:marBottom w:val="0"/>
      <w:divBdr>
        <w:top w:val="none" w:sz="0" w:space="0" w:color="auto"/>
        <w:left w:val="none" w:sz="0" w:space="0" w:color="auto"/>
        <w:bottom w:val="none" w:sz="0" w:space="0" w:color="auto"/>
        <w:right w:val="none" w:sz="0" w:space="0" w:color="auto"/>
      </w:divBdr>
    </w:div>
    <w:div w:id="161551672">
      <w:marLeft w:val="0"/>
      <w:marRight w:val="0"/>
      <w:marTop w:val="0"/>
      <w:marBottom w:val="0"/>
      <w:divBdr>
        <w:top w:val="none" w:sz="0" w:space="0" w:color="auto"/>
        <w:left w:val="none" w:sz="0" w:space="0" w:color="auto"/>
        <w:bottom w:val="none" w:sz="0" w:space="0" w:color="auto"/>
        <w:right w:val="none" w:sz="0" w:space="0" w:color="auto"/>
      </w:divBdr>
    </w:div>
    <w:div w:id="161551673">
      <w:marLeft w:val="0"/>
      <w:marRight w:val="0"/>
      <w:marTop w:val="0"/>
      <w:marBottom w:val="0"/>
      <w:divBdr>
        <w:top w:val="none" w:sz="0" w:space="0" w:color="auto"/>
        <w:left w:val="none" w:sz="0" w:space="0" w:color="auto"/>
        <w:bottom w:val="none" w:sz="0" w:space="0" w:color="auto"/>
        <w:right w:val="none" w:sz="0" w:space="0" w:color="auto"/>
      </w:divBdr>
    </w:div>
    <w:div w:id="161551674">
      <w:marLeft w:val="0"/>
      <w:marRight w:val="0"/>
      <w:marTop w:val="0"/>
      <w:marBottom w:val="0"/>
      <w:divBdr>
        <w:top w:val="none" w:sz="0" w:space="0" w:color="auto"/>
        <w:left w:val="none" w:sz="0" w:space="0" w:color="auto"/>
        <w:bottom w:val="none" w:sz="0" w:space="0" w:color="auto"/>
        <w:right w:val="none" w:sz="0" w:space="0" w:color="auto"/>
      </w:divBdr>
    </w:div>
    <w:div w:id="161551675">
      <w:marLeft w:val="0"/>
      <w:marRight w:val="0"/>
      <w:marTop w:val="0"/>
      <w:marBottom w:val="0"/>
      <w:divBdr>
        <w:top w:val="none" w:sz="0" w:space="0" w:color="auto"/>
        <w:left w:val="none" w:sz="0" w:space="0" w:color="auto"/>
        <w:bottom w:val="none" w:sz="0" w:space="0" w:color="auto"/>
        <w:right w:val="none" w:sz="0" w:space="0" w:color="auto"/>
      </w:divBdr>
      <w:divsChild>
        <w:div w:id="161551654">
          <w:marLeft w:val="0"/>
          <w:marRight w:val="0"/>
          <w:marTop w:val="0"/>
          <w:marBottom w:val="0"/>
          <w:divBdr>
            <w:top w:val="none" w:sz="0" w:space="0" w:color="auto"/>
            <w:left w:val="none" w:sz="0" w:space="0" w:color="auto"/>
            <w:bottom w:val="none" w:sz="0" w:space="0" w:color="auto"/>
            <w:right w:val="none" w:sz="0" w:space="0" w:color="auto"/>
          </w:divBdr>
        </w:div>
        <w:div w:id="161551663">
          <w:marLeft w:val="0"/>
          <w:marRight w:val="0"/>
          <w:marTop w:val="0"/>
          <w:marBottom w:val="0"/>
          <w:divBdr>
            <w:top w:val="none" w:sz="0" w:space="0" w:color="auto"/>
            <w:left w:val="none" w:sz="0" w:space="0" w:color="auto"/>
            <w:bottom w:val="none" w:sz="0" w:space="0" w:color="auto"/>
            <w:right w:val="none" w:sz="0" w:space="0" w:color="auto"/>
          </w:divBdr>
        </w:div>
      </w:divsChild>
    </w:div>
    <w:div w:id="161551676">
      <w:marLeft w:val="0"/>
      <w:marRight w:val="0"/>
      <w:marTop w:val="0"/>
      <w:marBottom w:val="0"/>
      <w:divBdr>
        <w:top w:val="none" w:sz="0" w:space="0" w:color="auto"/>
        <w:left w:val="none" w:sz="0" w:space="0" w:color="auto"/>
        <w:bottom w:val="none" w:sz="0" w:space="0" w:color="auto"/>
        <w:right w:val="none" w:sz="0" w:space="0" w:color="auto"/>
      </w:divBdr>
    </w:div>
    <w:div w:id="161551677">
      <w:marLeft w:val="0"/>
      <w:marRight w:val="0"/>
      <w:marTop w:val="0"/>
      <w:marBottom w:val="0"/>
      <w:divBdr>
        <w:top w:val="none" w:sz="0" w:space="0" w:color="auto"/>
        <w:left w:val="none" w:sz="0" w:space="0" w:color="auto"/>
        <w:bottom w:val="none" w:sz="0" w:space="0" w:color="auto"/>
        <w:right w:val="none" w:sz="0" w:space="0" w:color="auto"/>
      </w:divBdr>
    </w:div>
    <w:div w:id="161551678">
      <w:marLeft w:val="0"/>
      <w:marRight w:val="0"/>
      <w:marTop w:val="0"/>
      <w:marBottom w:val="0"/>
      <w:divBdr>
        <w:top w:val="none" w:sz="0" w:space="0" w:color="auto"/>
        <w:left w:val="none" w:sz="0" w:space="0" w:color="auto"/>
        <w:bottom w:val="none" w:sz="0" w:space="0" w:color="auto"/>
        <w:right w:val="none" w:sz="0" w:space="0" w:color="auto"/>
      </w:divBdr>
      <w:divsChild>
        <w:div w:id="161551705">
          <w:marLeft w:val="0"/>
          <w:marRight w:val="0"/>
          <w:marTop w:val="0"/>
          <w:marBottom w:val="0"/>
          <w:divBdr>
            <w:top w:val="none" w:sz="0" w:space="0" w:color="auto"/>
            <w:left w:val="none" w:sz="0" w:space="0" w:color="auto"/>
            <w:bottom w:val="none" w:sz="0" w:space="0" w:color="auto"/>
            <w:right w:val="none" w:sz="0" w:space="0" w:color="auto"/>
          </w:divBdr>
        </w:div>
      </w:divsChild>
    </w:div>
    <w:div w:id="161551679">
      <w:marLeft w:val="0"/>
      <w:marRight w:val="0"/>
      <w:marTop w:val="0"/>
      <w:marBottom w:val="0"/>
      <w:divBdr>
        <w:top w:val="none" w:sz="0" w:space="0" w:color="auto"/>
        <w:left w:val="none" w:sz="0" w:space="0" w:color="auto"/>
        <w:bottom w:val="none" w:sz="0" w:space="0" w:color="auto"/>
        <w:right w:val="none" w:sz="0" w:space="0" w:color="auto"/>
      </w:divBdr>
    </w:div>
    <w:div w:id="161551681">
      <w:marLeft w:val="0"/>
      <w:marRight w:val="0"/>
      <w:marTop w:val="0"/>
      <w:marBottom w:val="0"/>
      <w:divBdr>
        <w:top w:val="none" w:sz="0" w:space="0" w:color="auto"/>
        <w:left w:val="none" w:sz="0" w:space="0" w:color="auto"/>
        <w:bottom w:val="none" w:sz="0" w:space="0" w:color="auto"/>
        <w:right w:val="none" w:sz="0" w:space="0" w:color="auto"/>
      </w:divBdr>
      <w:divsChild>
        <w:div w:id="161551711">
          <w:marLeft w:val="0"/>
          <w:marRight w:val="0"/>
          <w:marTop w:val="0"/>
          <w:marBottom w:val="0"/>
          <w:divBdr>
            <w:top w:val="none" w:sz="0" w:space="0" w:color="auto"/>
            <w:left w:val="none" w:sz="0" w:space="0" w:color="auto"/>
            <w:bottom w:val="none" w:sz="0" w:space="0" w:color="auto"/>
            <w:right w:val="none" w:sz="0" w:space="0" w:color="auto"/>
          </w:divBdr>
        </w:div>
      </w:divsChild>
    </w:div>
    <w:div w:id="161551682">
      <w:marLeft w:val="0"/>
      <w:marRight w:val="0"/>
      <w:marTop w:val="0"/>
      <w:marBottom w:val="0"/>
      <w:divBdr>
        <w:top w:val="none" w:sz="0" w:space="0" w:color="auto"/>
        <w:left w:val="none" w:sz="0" w:space="0" w:color="auto"/>
        <w:bottom w:val="none" w:sz="0" w:space="0" w:color="auto"/>
        <w:right w:val="none" w:sz="0" w:space="0" w:color="auto"/>
      </w:divBdr>
      <w:divsChild>
        <w:div w:id="161551661">
          <w:marLeft w:val="0"/>
          <w:marRight w:val="0"/>
          <w:marTop w:val="0"/>
          <w:marBottom w:val="0"/>
          <w:divBdr>
            <w:top w:val="none" w:sz="0" w:space="0" w:color="auto"/>
            <w:left w:val="none" w:sz="0" w:space="0" w:color="auto"/>
            <w:bottom w:val="none" w:sz="0" w:space="0" w:color="auto"/>
            <w:right w:val="none" w:sz="0" w:space="0" w:color="auto"/>
          </w:divBdr>
        </w:div>
      </w:divsChild>
    </w:div>
    <w:div w:id="161551683">
      <w:marLeft w:val="0"/>
      <w:marRight w:val="0"/>
      <w:marTop w:val="0"/>
      <w:marBottom w:val="0"/>
      <w:divBdr>
        <w:top w:val="none" w:sz="0" w:space="0" w:color="auto"/>
        <w:left w:val="none" w:sz="0" w:space="0" w:color="auto"/>
        <w:bottom w:val="none" w:sz="0" w:space="0" w:color="auto"/>
        <w:right w:val="none" w:sz="0" w:space="0" w:color="auto"/>
      </w:divBdr>
    </w:div>
    <w:div w:id="161551684">
      <w:marLeft w:val="0"/>
      <w:marRight w:val="0"/>
      <w:marTop w:val="0"/>
      <w:marBottom w:val="0"/>
      <w:divBdr>
        <w:top w:val="none" w:sz="0" w:space="0" w:color="auto"/>
        <w:left w:val="none" w:sz="0" w:space="0" w:color="auto"/>
        <w:bottom w:val="none" w:sz="0" w:space="0" w:color="auto"/>
        <w:right w:val="none" w:sz="0" w:space="0" w:color="auto"/>
      </w:divBdr>
    </w:div>
    <w:div w:id="161551685">
      <w:marLeft w:val="0"/>
      <w:marRight w:val="0"/>
      <w:marTop w:val="0"/>
      <w:marBottom w:val="0"/>
      <w:divBdr>
        <w:top w:val="none" w:sz="0" w:space="0" w:color="auto"/>
        <w:left w:val="none" w:sz="0" w:space="0" w:color="auto"/>
        <w:bottom w:val="none" w:sz="0" w:space="0" w:color="auto"/>
        <w:right w:val="none" w:sz="0" w:space="0" w:color="auto"/>
      </w:divBdr>
    </w:div>
    <w:div w:id="161551686">
      <w:marLeft w:val="0"/>
      <w:marRight w:val="0"/>
      <w:marTop w:val="0"/>
      <w:marBottom w:val="0"/>
      <w:divBdr>
        <w:top w:val="none" w:sz="0" w:space="0" w:color="auto"/>
        <w:left w:val="none" w:sz="0" w:space="0" w:color="auto"/>
        <w:bottom w:val="none" w:sz="0" w:space="0" w:color="auto"/>
        <w:right w:val="none" w:sz="0" w:space="0" w:color="auto"/>
      </w:divBdr>
    </w:div>
    <w:div w:id="161551687">
      <w:marLeft w:val="0"/>
      <w:marRight w:val="0"/>
      <w:marTop w:val="0"/>
      <w:marBottom w:val="0"/>
      <w:divBdr>
        <w:top w:val="none" w:sz="0" w:space="0" w:color="auto"/>
        <w:left w:val="none" w:sz="0" w:space="0" w:color="auto"/>
        <w:bottom w:val="none" w:sz="0" w:space="0" w:color="auto"/>
        <w:right w:val="none" w:sz="0" w:space="0" w:color="auto"/>
      </w:divBdr>
    </w:div>
    <w:div w:id="161551688">
      <w:marLeft w:val="0"/>
      <w:marRight w:val="0"/>
      <w:marTop w:val="0"/>
      <w:marBottom w:val="0"/>
      <w:divBdr>
        <w:top w:val="none" w:sz="0" w:space="0" w:color="auto"/>
        <w:left w:val="none" w:sz="0" w:space="0" w:color="auto"/>
        <w:bottom w:val="none" w:sz="0" w:space="0" w:color="auto"/>
        <w:right w:val="none" w:sz="0" w:space="0" w:color="auto"/>
      </w:divBdr>
    </w:div>
    <w:div w:id="161551689">
      <w:marLeft w:val="0"/>
      <w:marRight w:val="0"/>
      <w:marTop w:val="0"/>
      <w:marBottom w:val="0"/>
      <w:divBdr>
        <w:top w:val="none" w:sz="0" w:space="0" w:color="auto"/>
        <w:left w:val="none" w:sz="0" w:space="0" w:color="auto"/>
        <w:bottom w:val="none" w:sz="0" w:space="0" w:color="auto"/>
        <w:right w:val="none" w:sz="0" w:space="0" w:color="auto"/>
      </w:divBdr>
    </w:div>
    <w:div w:id="161551690">
      <w:marLeft w:val="0"/>
      <w:marRight w:val="0"/>
      <w:marTop w:val="0"/>
      <w:marBottom w:val="0"/>
      <w:divBdr>
        <w:top w:val="none" w:sz="0" w:space="0" w:color="auto"/>
        <w:left w:val="none" w:sz="0" w:space="0" w:color="auto"/>
        <w:bottom w:val="none" w:sz="0" w:space="0" w:color="auto"/>
        <w:right w:val="none" w:sz="0" w:space="0" w:color="auto"/>
      </w:divBdr>
    </w:div>
    <w:div w:id="161551691">
      <w:marLeft w:val="0"/>
      <w:marRight w:val="0"/>
      <w:marTop w:val="0"/>
      <w:marBottom w:val="0"/>
      <w:divBdr>
        <w:top w:val="none" w:sz="0" w:space="0" w:color="auto"/>
        <w:left w:val="none" w:sz="0" w:space="0" w:color="auto"/>
        <w:bottom w:val="none" w:sz="0" w:space="0" w:color="auto"/>
        <w:right w:val="none" w:sz="0" w:space="0" w:color="auto"/>
      </w:divBdr>
    </w:div>
    <w:div w:id="161551693">
      <w:marLeft w:val="0"/>
      <w:marRight w:val="0"/>
      <w:marTop w:val="0"/>
      <w:marBottom w:val="0"/>
      <w:divBdr>
        <w:top w:val="none" w:sz="0" w:space="0" w:color="auto"/>
        <w:left w:val="none" w:sz="0" w:space="0" w:color="auto"/>
        <w:bottom w:val="none" w:sz="0" w:space="0" w:color="auto"/>
        <w:right w:val="none" w:sz="0" w:space="0" w:color="auto"/>
      </w:divBdr>
    </w:div>
    <w:div w:id="161551694">
      <w:marLeft w:val="0"/>
      <w:marRight w:val="0"/>
      <w:marTop w:val="0"/>
      <w:marBottom w:val="0"/>
      <w:divBdr>
        <w:top w:val="none" w:sz="0" w:space="0" w:color="auto"/>
        <w:left w:val="none" w:sz="0" w:space="0" w:color="auto"/>
        <w:bottom w:val="none" w:sz="0" w:space="0" w:color="auto"/>
        <w:right w:val="none" w:sz="0" w:space="0" w:color="auto"/>
      </w:divBdr>
    </w:div>
    <w:div w:id="161551695">
      <w:marLeft w:val="0"/>
      <w:marRight w:val="0"/>
      <w:marTop w:val="0"/>
      <w:marBottom w:val="0"/>
      <w:divBdr>
        <w:top w:val="none" w:sz="0" w:space="0" w:color="auto"/>
        <w:left w:val="none" w:sz="0" w:space="0" w:color="auto"/>
        <w:bottom w:val="none" w:sz="0" w:space="0" w:color="auto"/>
        <w:right w:val="none" w:sz="0" w:space="0" w:color="auto"/>
      </w:divBdr>
    </w:div>
    <w:div w:id="161551696">
      <w:marLeft w:val="0"/>
      <w:marRight w:val="0"/>
      <w:marTop w:val="0"/>
      <w:marBottom w:val="0"/>
      <w:divBdr>
        <w:top w:val="none" w:sz="0" w:space="0" w:color="auto"/>
        <w:left w:val="none" w:sz="0" w:space="0" w:color="auto"/>
        <w:bottom w:val="none" w:sz="0" w:space="0" w:color="auto"/>
        <w:right w:val="none" w:sz="0" w:space="0" w:color="auto"/>
      </w:divBdr>
    </w:div>
    <w:div w:id="161551697">
      <w:marLeft w:val="0"/>
      <w:marRight w:val="0"/>
      <w:marTop w:val="0"/>
      <w:marBottom w:val="0"/>
      <w:divBdr>
        <w:top w:val="none" w:sz="0" w:space="0" w:color="auto"/>
        <w:left w:val="none" w:sz="0" w:space="0" w:color="auto"/>
        <w:bottom w:val="none" w:sz="0" w:space="0" w:color="auto"/>
        <w:right w:val="none" w:sz="0" w:space="0" w:color="auto"/>
      </w:divBdr>
    </w:div>
    <w:div w:id="161551698">
      <w:marLeft w:val="0"/>
      <w:marRight w:val="0"/>
      <w:marTop w:val="0"/>
      <w:marBottom w:val="0"/>
      <w:divBdr>
        <w:top w:val="none" w:sz="0" w:space="0" w:color="auto"/>
        <w:left w:val="none" w:sz="0" w:space="0" w:color="auto"/>
        <w:bottom w:val="none" w:sz="0" w:space="0" w:color="auto"/>
        <w:right w:val="none" w:sz="0" w:space="0" w:color="auto"/>
      </w:divBdr>
    </w:div>
    <w:div w:id="161551699">
      <w:marLeft w:val="0"/>
      <w:marRight w:val="0"/>
      <w:marTop w:val="0"/>
      <w:marBottom w:val="0"/>
      <w:divBdr>
        <w:top w:val="none" w:sz="0" w:space="0" w:color="auto"/>
        <w:left w:val="none" w:sz="0" w:space="0" w:color="auto"/>
        <w:bottom w:val="none" w:sz="0" w:space="0" w:color="auto"/>
        <w:right w:val="none" w:sz="0" w:space="0" w:color="auto"/>
      </w:divBdr>
    </w:div>
    <w:div w:id="161551700">
      <w:marLeft w:val="0"/>
      <w:marRight w:val="0"/>
      <w:marTop w:val="0"/>
      <w:marBottom w:val="0"/>
      <w:divBdr>
        <w:top w:val="none" w:sz="0" w:space="0" w:color="auto"/>
        <w:left w:val="none" w:sz="0" w:space="0" w:color="auto"/>
        <w:bottom w:val="none" w:sz="0" w:space="0" w:color="auto"/>
        <w:right w:val="none" w:sz="0" w:space="0" w:color="auto"/>
      </w:divBdr>
    </w:div>
    <w:div w:id="161551701">
      <w:marLeft w:val="0"/>
      <w:marRight w:val="0"/>
      <w:marTop w:val="0"/>
      <w:marBottom w:val="0"/>
      <w:divBdr>
        <w:top w:val="none" w:sz="0" w:space="0" w:color="auto"/>
        <w:left w:val="none" w:sz="0" w:space="0" w:color="auto"/>
        <w:bottom w:val="none" w:sz="0" w:space="0" w:color="auto"/>
        <w:right w:val="none" w:sz="0" w:space="0" w:color="auto"/>
      </w:divBdr>
      <w:divsChild>
        <w:div w:id="161551680">
          <w:marLeft w:val="0"/>
          <w:marRight w:val="0"/>
          <w:marTop w:val="0"/>
          <w:marBottom w:val="0"/>
          <w:divBdr>
            <w:top w:val="none" w:sz="0" w:space="0" w:color="auto"/>
            <w:left w:val="none" w:sz="0" w:space="0" w:color="auto"/>
            <w:bottom w:val="none" w:sz="0" w:space="0" w:color="auto"/>
            <w:right w:val="none" w:sz="0" w:space="0" w:color="auto"/>
          </w:divBdr>
        </w:div>
      </w:divsChild>
    </w:div>
    <w:div w:id="161551703">
      <w:marLeft w:val="0"/>
      <w:marRight w:val="0"/>
      <w:marTop w:val="0"/>
      <w:marBottom w:val="0"/>
      <w:divBdr>
        <w:top w:val="none" w:sz="0" w:space="0" w:color="auto"/>
        <w:left w:val="none" w:sz="0" w:space="0" w:color="auto"/>
        <w:bottom w:val="none" w:sz="0" w:space="0" w:color="auto"/>
        <w:right w:val="none" w:sz="0" w:space="0" w:color="auto"/>
      </w:divBdr>
    </w:div>
    <w:div w:id="161551704">
      <w:marLeft w:val="0"/>
      <w:marRight w:val="0"/>
      <w:marTop w:val="0"/>
      <w:marBottom w:val="0"/>
      <w:divBdr>
        <w:top w:val="none" w:sz="0" w:space="0" w:color="auto"/>
        <w:left w:val="none" w:sz="0" w:space="0" w:color="auto"/>
        <w:bottom w:val="none" w:sz="0" w:space="0" w:color="auto"/>
        <w:right w:val="none" w:sz="0" w:space="0" w:color="auto"/>
      </w:divBdr>
    </w:div>
    <w:div w:id="161551706">
      <w:marLeft w:val="0"/>
      <w:marRight w:val="0"/>
      <w:marTop w:val="0"/>
      <w:marBottom w:val="0"/>
      <w:divBdr>
        <w:top w:val="none" w:sz="0" w:space="0" w:color="auto"/>
        <w:left w:val="none" w:sz="0" w:space="0" w:color="auto"/>
        <w:bottom w:val="none" w:sz="0" w:space="0" w:color="auto"/>
        <w:right w:val="none" w:sz="0" w:space="0" w:color="auto"/>
      </w:divBdr>
    </w:div>
    <w:div w:id="161551707">
      <w:marLeft w:val="0"/>
      <w:marRight w:val="0"/>
      <w:marTop w:val="0"/>
      <w:marBottom w:val="0"/>
      <w:divBdr>
        <w:top w:val="none" w:sz="0" w:space="0" w:color="auto"/>
        <w:left w:val="none" w:sz="0" w:space="0" w:color="auto"/>
        <w:bottom w:val="none" w:sz="0" w:space="0" w:color="auto"/>
        <w:right w:val="none" w:sz="0" w:space="0" w:color="auto"/>
      </w:divBdr>
    </w:div>
    <w:div w:id="161551708">
      <w:marLeft w:val="0"/>
      <w:marRight w:val="0"/>
      <w:marTop w:val="0"/>
      <w:marBottom w:val="0"/>
      <w:divBdr>
        <w:top w:val="none" w:sz="0" w:space="0" w:color="auto"/>
        <w:left w:val="none" w:sz="0" w:space="0" w:color="auto"/>
        <w:bottom w:val="none" w:sz="0" w:space="0" w:color="auto"/>
        <w:right w:val="none" w:sz="0" w:space="0" w:color="auto"/>
      </w:divBdr>
    </w:div>
    <w:div w:id="161551709">
      <w:marLeft w:val="0"/>
      <w:marRight w:val="0"/>
      <w:marTop w:val="0"/>
      <w:marBottom w:val="0"/>
      <w:divBdr>
        <w:top w:val="none" w:sz="0" w:space="0" w:color="auto"/>
        <w:left w:val="none" w:sz="0" w:space="0" w:color="auto"/>
        <w:bottom w:val="none" w:sz="0" w:space="0" w:color="auto"/>
        <w:right w:val="none" w:sz="0" w:space="0" w:color="auto"/>
      </w:divBdr>
    </w:div>
    <w:div w:id="161551710">
      <w:marLeft w:val="0"/>
      <w:marRight w:val="0"/>
      <w:marTop w:val="0"/>
      <w:marBottom w:val="0"/>
      <w:divBdr>
        <w:top w:val="none" w:sz="0" w:space="0" w:color="auto"/>
        <w:left w:val="none" w:sz="0" w:space="0" w:color="auto"/>
        <w:bottom w:val="none" w:sz="0" w:space="0" w:color="auto"/>
        <w:right w:val="none" w:sz="0" w:space="0" w:color="auto"/>
      </w:divBdr>
    </w:div>
    <w:div w:id="161551712">
      <w:marLeft w:val="0"/>
      <w:marRight w:val="0"/>
      <w:marTop w:val="0"/>
      <w:marBottom w:val="0"/>
      <w:divBdr>
        <w:top w:val="none" w:sz="0" w:space="0" w:color="auto"/>
        <w:left w:val="none" w:sz="0" w:space="0" w:color="auto"/>
        <w:bottom w:val="none" w:sz="0" w:space="0" w:color="auto"/>
        <w:right w:val="none" w:sz="0" w:space="0" w:color="auto"/>
      </w:divBdr>
    </w:div>
    <w:div w:id="161551713">
      <w:marLeft w:val="0"/>
      <w:marRight w:val="0"/>
      <w:marTop w:val="0"/>
      <w:marBottom w:val="0"/>
      <w:divBdr>
        <w:top w:val="none" w:sz="0" w:space="0" w:color="auto"/>
        <w:left w:val="none" w:sz="0" w:space="0" w:color="auto"/>
        <w:bottom w:val="none" w:sz="0" w:space="0" w:color="auto"/>
        <w:right w:val="none" w:sz="0" w:space="0" w:color="auto"/>
      </w:divBdr>
    </w:div>
    <w:div w:id="161551714">
      <w:marLeft w:val="0"/>
      <w:marRight w:val="0"/>
      <w:marTop w:val="0"/>
      <w:marBottom w:val="0"/>
      <w:divBdr>
        <w:top w:val="none" w:sz="0" w:space="0" w:color="auto"/>
        <w:left w:val="none" w:sz="0" w:space="0" w:color="auto"/>
        <w:bottom w:val="none" w:sz="0" w:space="0" w:color="auto"/>
        <w:right w:val="none" w:sz="0" w:space="0" w:color="auto"/>
      </w:divBdr>
    </w:div>
    <w:div w:id="161551716">
      <w:marLeft w:val="0"/>
      <w:marRight w:val="0"/>
      <w:marTop w:val="0"/>
      <w:marBottom w:val="0"/>
      <w:divBdr>
        <w:top w:val="none" w:sz="0" w:space="0" w:color="auto"/>
        <w:left w:val="none" w:sz="0" w:space="0" w:color="auto"/>
        <w:bottom w:val="none" w:sz="0" w:space="0" w:color="auto"/>
        <w:right w:val="none" w:sz="0" w:space="0" w:color="auto"/>
      </w:divBdr>
      <w:divsChild>
        <w:div w:id="161551748">
          <w:marLeft w:val="0"/>
          <w:marRight w:val="0"/>
          <w:marTop w:val="0"/>
          <w:marBottom w:val="0"/>
          <w:divBdr>
            <w:top w:val="none" w:sz="0" w:space="0" w:color="auto"/>
            <w:left w:val="none" w:sz="0" w:space="0" w:color="auto"/>
            <w:bottom w:val="none" w:sz="0" w:space="0" w:color="auto"/>
            <w:right w:val="none" w:sz="0" w:space="0" w:color="auto"/>
          </w:divBdr>
          <w:divsChild>
            <w:div w:id="161551725">
              <w:marLeft w:val="0"/>
              <w:marRight w:val="0"/>
              <w:marTop w:val="0"/>
              <w:marBottom w:val="0"/>
              <w:divBdr>
                <w:top w:val="single" w:sz="6" w:space="10" w:color="9E9D9D"/>
                <w:left w:val="single" w:sz="6" w:space="12" w:color="9E9D9D"/>
                <w:bottom w:val="none" w:sz="0" w:space="0" w:color="auto"/>
                <w:right w:val="single" w:sz="6" w:space="12" w:color="9E9D9D"/>
              </w:divBdr>
              <w:divsChild>
                <w:div w:id="161551644">
                  <w:marLeft w:val="0"/>
                  <w:marRight w:val="0"/>
                  <w:marTop w:val="0"/>
                  <w:marBottom w:val="0"/>
                  <w:divBdr>
                    <w:top w:val="none" w:sz="0" w:space="0" w:color="auto"/>
                    <w:left w:val="none" w:sz="0" w:space="0" w:color="auto"/>
                    <w:bottom w:val="none" w:sz="0" w:space="0" w:color="auto"/>
                    <w:right w:val="none" w:sz="0" w:space="0" w:color="auto"/>
                  </w:divBdr>
                  <w:divsChild>
                    <w:div w:id="161551662">
                      <w:marLeft w:val="0"/>
                      <w:marRight w:val="0"/>
                      <w:marTop w:val="0"/>
                      <w:marBottom w:val="0"/>
                      <w:divBdr>
                        <w:top w:val="none" w:sz="0" w:space="0" w:color="auto"/>
                        <w:left w:val="none" w:sz="0" w:space="0" w:color="auto"/>
                        <w:bottom w:val="none" w:sz="0" w:space="0" w:color="auto"/>
                        <w:right w:val="none" w:sz="0" w:space="0" w:color="auto"/>
                      </w:divBdr>
                      <w:divsChild>
                        <w:div w:id="161551715">
                          <w:marLeft w:val="0"/>
                          <w:marRight w:val="0"/>
                          <w:marTop w:val="150"/>
                          <w:marBottom w:val="0"/>
                          <w:divBdr>
                            <w:top w:val="none" w:sz="0" w:space="0" w:color="auto"/>
                            <w:left w:val="none" w:sz="0" w:space="0" w:color="auto"/>
                            <w:bottom w:val="none" w:sz="0" w:space="0" w:color="auto"/>
                            <w:right w:val="none" w:sz="0" w:space="0" w:color="auto"/>
                          </w:divBdr>
                          <w:divsChild>
                            <w:div w:id="161551658">
                              <w:marLeft w:val="0"/>
                              <w:marRight w:val="0"/>
                              <w:marTop w:val="0"/>
                              <w:marBottom w:val="0"/>
                              <w:divBdr>
                                <w:top w:val="none" w:sz="0" w:space="0" w:color="auto"/>
                                <w:left w:val="none" w:sz="0" w:space="0" w:color="auto"/>
                                <w:bottom w:val="none" w:sz="0" w:space="0" w:color="auto"/>
                                <w:right w:val="none" w:sz="0" w:space="0" w:color="auto"/>
                              </w:divBdr>
                              <w:divsChild>
                                <w:div w:id="1615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1717">
      <w:marLeft w:val="0"/>
      <w:marRight w:val="0"/>
      <w:marTop w:val="0"/>
      <w:marBottom w:val="0"/>
      <w:divBdr>
        <w:top w:val="none" w:sz="0" w:space="0" w:color="auto"/>
        <w:left w:val="none" w:sz="0" w:space="0" w:color="auto"/>
        <w:bottom w:val="none" w:sz="0" w:space="0" w:color="auto"/>
        <w:right w:val="none" w:sz="0" w:space="0" w:color="auto"/>
      </w:divBdr>
    </w:div>
    <w:div w:id="161551718">
      <w:marLeft w:val="0"/>
      <w:marRight w:val="0"/>
      <w:marTop w:val="0"/>
      <w:marBottom w:val="0"/>
      <w:divBdr>
        <w:top w:val="none" w:sz="0" w:space="0" w:color="auto"/>
        <w:left w:val="none" w:sz="0" w:space="0" w:color="auto"/>
        <w:bottom w:val="none" w:sz="0" w:space="0" w:color="auto"/>
        <w:right w:val="none" w:sz="0" w:space="0" w:color="auto"/>
      </w:divBdr>
    </w:div>
    <w:div w:id="161551719">
      <w:marLeft w:val="0"/>
      <w:marRight w:val="0"/>
      <w:marTop w:val="0"/>
      <w:marBottom w:val="0"/>
      <w:divBdr>
        <w:top w:val="none" w:sz="0" w:space="0" w:color="auto"/>
        <w:left w:val="none" w:sz="0" w:space="0" w:color="auto"/>
        <w:bottom w:val="none" w:sz="0" w:space="0" w:color="auto"/>
        <w:right w:val="none" w:sz="0" w:space="0" w:color="auto"/>
      </w:divBdr>
    </w:div>
    <w:div w:id="161551720">
      <w:marLeft w:val="0"/>
      <w:marRight w:val="0"/>
      <w:marTop w:val="0"/>
      <w:marBottom w:val="0"/>
      <w:divBdr>
        <w:top w:val="none" w:sz="0" w:space="0" w:color="auto"/>
        <w:left w:val="none" w:sz="0" w:space="0" w:color="auto"/>
        <w:bottom w:val="none" w:sz="0" w:space="0" w:color="auto"/>
        <w:right w:val="none" w:sz="0" w:space="0" w:color="auto"/>
      </w:divBdr>
    </w:div>
    <w:div w:id="161551721">
      <w:marLeft w:val="0"/>
      <w:marRight w:val="0"/>
      <w:marTop w:val="0"/>
      <w:marBottom w:val="0"/>
      <w:divBdr>
        <w:top w:val="none" w:sz="0" w:space="0" w:color="auto"/>
        <w:left w:val="none" w:sz="0" w:space="0" w:color="auto"/>
        <w:bottom w:val="none" w:sz="0" w:space="0" w:color="auto"/>
        <w:right w:val="none" w:sz="0" w:space="0" w:color="auto"/>
      </w:divBdr>
    </w:div>
    <w:div w:id="161551722">
      <w:marLeft w:val="0"/>
      <w:marRight w:val="0"/>
      <w:marTop w:val="0"/>
      <w:marBottom w:val="0"/>
      <w:divBdr>
        <w:top w:val="none" w:sz="0" w:space="0" w:color="auto"/>
        <w:left w:val="none" w:sz="0" w:space="0" w:color="auto"/>
        <w:bottom w:val="none" w:sz="0" w:space="0" w:color="auto"/>
        <w:right w:val="none" w:sz="0" w:space="0" w:color="auto"/>
      </w:divBdr>
    </w:div>
    <w:div w:id="161551723">
      <w:marLeft w:val="0"/>
      <w:marRight w:val="0"/>
      <w:marTop w:val="0"/>
      <w:marBottom w:val="0"/>
      <w:divBdr>
        <w:top w:val="none" w:sz="0" w:space="0" w:color="auto"/>
        <w:left w:val="none" w:sz="0" w:space="0" w:color="auto"/>
        <w:bottom w:val="none" w:sz="0" w:space="0" w:color="auto"/>
        <w:right w:val="none" w:sz="0" w:space="0" w:color="auto"/>
      </w:divBdr>
    </w:div>
    <w:div w:id="161551724">
      <w:marLeft w:val="0"/>
      <w:marRight w:val="0"/>
      <w:marTop w:val="0"/>
      <w:marBottom w:val="0"/>
      <w:divBdr>
        <w:top w:val="none" w:sz="0" w:space="0" w:color="auto"/>
        <w:left w:val="none" w:sz="0" w:space="0" w:color="auto"/>
        <w:bottom w:val="none" w:sz="0" w:space="0" w:color="auto"/>
        <w:right w:val="none" w:sz="0" w:space="0" w:color="auto"/>
      </w:divBdr>
    </w:div>
    <w:div w:id="161551726">
      <w:marLeft w:val="0"/>
      <w:marRight w:val="0"/>
      <w:marTop w:val="0"/>
      <w:marBottom w:val="0"/>
      <w:divBdr>
        <w:top w:val="none" w:sz="0" w:space="0" w:color="auto"/>
        <w:left w:val="none" w:sz="0" w:space="0" w:color="auto"/>
        <w:bottom w:val="none" w:sz="0" w:space="0" w:color="auto"/>
        <w:right w:val="none" w:sz="0" w:space="0" w:color="auto"/>
      </w:divBdr>
    </w:div>
    <w:div w:id="161551727">
      <w:marLeft w:val="0"/>
      <w:marRight w:val="0"/>
      <w:marTop w:val="0"/>
      <w:marBottom w:val="0"/>
      <w:divBdr>
        <w:top w:val="none" w:sz="0" w:space="0" w:color="auto"/>
        <w:left w:val="none" w:sz="0" w:space="0" w:color="auto"/>
        <w:bottom w:val="none" w:sz="0" w:space="0" w:color="auto"/>
        <w:right w:val="none" w:sz="0" w:space="0" w:color="auto"/>
      </w:divBdr>
    </w:div>
    <w:div w:id="161551728">
      <w:marLeft w:val="0"/>
      <w:marRight w:val="0"/>
      <w:marTop w:val="0"/>
      <w:marBottom w:val="0"/>
      <w:divBdr>
        <w:top w:val="none" w:sz="0" w:space="0" w:color="auto"/>
        <w:left w:val="none" w:sz="0" w:space="0" w:color="auto"/>
        <w:bottom w:val="none" w:sz="0" w:space="0" w:color="auto"/>
        <w:right w:val="none" w:sz="0" w:space="0" w:color="auto"/>
      </w:divBdr>
    </w:div>
    <w:div w:id="161551729">
      <w:marLeft w:val="0"/>
      <w:marRight w:val="0"/>
      <w:marTop w:val="0"/>
      <w:marBottom w:val="0"/>
      <w:divBdr>
        <w:top w:val="none" w:sz="0" w:space="0" w:color="auto"/>
        <w:left w:val="none" w:sz="0" w:space="0" w:color="auto"/>
        <w:bottom w:val="none" w:sz="0" w:space="0" w:color="auto"/>
        <w:right w:val="none" w:sz="0" w:space="0" w:color="auto"/>
      </w:divBdr>
    </w:div>
    <w:div w:id="161551730">
      <w:marLeft w:val="0"/>
      <w:marRight w:val="0"/>
      <w:marTop w:val="0"/>
      <w:marBottom w:val="0"/>
      <w:divBdr>
        <w:top w:val="none" w:sz="0" w:space="0" w:color="auto"/>
        <w:left w:val="none" w:sz="0" w:space="0" w:color="auto"/>
        <w:bottom w:val="none" w:sz="0" w:space="0" w:color="auto"/>
        <w:right w:val="none" w:sz="0" w:space="0" w:color="auto"/>
      </w:divBdr>
    </w:div>
    <w:div w:id="161551731">
      <w:marLeft w:val="0"/>
      <w:marRight w:val="0"/>
      <w:marTop w:val="0"/>
      <w:marBottom w:val="0"/>
      <w:divBdr>
        <w:top w:val="none" w:sz="0" w:space="0" w:color="auto"/>
        <w:left w:val="none" w:sz="0" w:space="0" w:color="auto"/>
        <w:bottom w:val="none" w:sz="0" w:space="0" w:color="auto"/>
        <w:right w:val="none" w:sz="0" w:space="0" w:color="auto"/>
      </w:divBdr>
    </w:div>
    <w:div w:id="161551732">
      <w:marLeft w:val="0"/>
      <w:marRight w:val="0"/>
      <w:marTop w:val="0"/>
      <w:marBottom w:val="0"/>
      <w:divBdr>
        <w:top w:val="none" w:sz="0" w:space="0" w:color="auto"/>
        <w:left w:val="none" w:sz="0" w:space="0" w:color="auto"/>
        <w:bottom w:val="none" w:sz="0" w:space="0" w:color="auto"/>
        <w:right w:val="none" w:sz="0" w:space="0" w:color="auto"/>
      </w:divBdr>
    </w:div>
    <w:div w:id="161551733">
      <w:marLeft w:val="0"/>
      <w:marRight w:val="0"/>
      <w:marTop w:val="0"/>
      <w:marBottom w:val="0"/>
      <w:divBdr>
        <w:top w:val="none" w:sz="0" w:space="0" w:color="auto"/>
        <w:left w:val="none" w:sz="0" w:space="0" w:color="auto"/>
        <w:bottom w:val="none" w:sz="0" w:space="0" w:color="auto"/>
        <w:right w:val="none" w:sz="0" w:space="0" w:color="auto"/>
      </w:divBdr>
    </w:div>
    <w:div w:id="161551734">
      <w:marLeft w:val="0"/>
      <w:marRight w:val="0"/>
      <w:marTop w:val="0"/>
      <w:marBottom w:val="0"/>
      <w:divBdr>
        <w:top w:val="none" w:sz="0" w:space="0" w:color="auto"/>
        <w:left w:val="none" w:sz="0" w:space="0" w:color="auto"/>
        <w:bottom w:val="none" w:sz="0" w:space="0" w:color="auto"/>
        <w:right w:val="none" w:sz="0" w:space="0" w:color="auto"/>
      </w:divBdr>
    </w:div>
    <w:div w:id="161551735">
      <w:marLeft w:val="0"/>
      <w:marRight w:val="0"/>
      <w:marTop w:val="0"/>
      <w:marBottom w:val="0"/>
      <w:divBdr>
        <w:top w:val="none" w:sz="0" w:space="0" w:color="auto"/>
        <w:left w:val="none" w:sz="0" w:space="0" w:color="auto"/>
        <w:bottom w:val="none" w:sz="0" w:space="0" w:color="auto"/>
        <w:right w:val="none" w:sz="0" w:space="0" w:color="auto"/>
      </w:divBdr>
    </w:div>
    <w:div w:id="161551736">
      <w:marLeft w:val="0"/>
      <w:marRight w:val="0"/>
      <w:marTop w:val="0"/>
      <w:marBottom w:val="0"/>
      <w:divBdr>
        <w:top w:val="none" w:sz="0" w:space="0" w:color="auto"/>
        <w:left w:val="none" w:sz="0" w:space="0" w:color="auto"/>
        <w:bottom w:val="none" w:sz="0" w:space="0" w:color="auto"/>
        <w:right w:val="none" w:sz="0" w:space="0" w:color="auto"/>
      </w:divBdr>
    </w:div>
    <w:div w:id="161551737">
      <w:marLeft w:val="0"/>
      <w:marRight w:val="0"/>
      <w:marTop w:val="0"/>
      <w:marBottom w:val="0"/>
      <w:divBdr>
        <w:top w:val="none" w:sz="0" w:space="0" w:color="auto"/>
        <w:left w:val="none" w:sz="0" w:space="0" w:color="auto"/>
        <w:bottom w:val="none" w:sz="0" w:space="0" w:color="auto"/>
        <w:right w:val="none" w:sz="0" w:space="0" w:color="auto"/>
      </w:divBdr>
    </w:div>
    <w:div w:id="161551738">
      <w:marLeft w:val="0"/>
      <w:marRight w:val="0"/>
      <w:marTop w:val="0"/>
      <w:marBottom w:val="0"/>
      <w:divBdr>
        <w:top w:val="none" w:sz="0" w:space="0" w:color="auto"/>
        <w:left w:val="none" w:sz="0" w:space="0" w:color="auto"/>
        <w:bottom w:val="none" w:sz="0" w:space="0" w:color="auto"/>
        <w:right w:val="none" w:sz="0" w:space="0" w:color="auto"/>
      </w:divBdr>
    </w:div>
    <w:div w:id="161551739">
      <w:marLeft w:val="0"/>
      <w:marRight w:val="0"/>
      <w:marTop w:val="0"/>
      <w:marBottom w:val="0"/>
      <w:divBdr>
        <w:top w:val="none" w:sz="0" w:space="0" w:color="auto"/>
        <w:left w:val="none" w:sz="0" w:space="0" w:color="auto"/>
        <w:bottom w:val="none" w:sz="0" w:space="0" w:color="auto"/>
        <w:right w:val="none" w:sz="0" w:space="0" w:color="auto"/>
      </w:divBdr>
    </w:div>
    <w:div w:id="161551740">
      <w:marLeft w:val="0"/>
      <w:marRight w:val="0"/>
      <w:marTop w:val="0"/>
      <w:marBottom w:val="0"/>
      <w:divBdr>
        <w:top w:val="none" w:sz="0" w:space="0" w:color="auto"/>
        <w:left w:val="none" w:sz="0" w:space="0" w:color="auto"/>
        <w:bottom w:val="none" w:sz="0" w:space="0" w:color="auto"/>
        <w:right w:val="none" w:sz="0" w:space="0" w:color="auto"/>
      </w:divBdr>
    </w:div>
    <w:div w:id="161551741">
      <w:marLeft w:val="0"/>
      <w:marRight w:val="0"/>
      <w:marTop w:val="0"/>
      <w:marBottom w:val="0"/>
      <w:divBdr>
        <w:top w:val="none" w:sz="0" w:space="0" w:color="auto"/>
        <w:left w:val="none" w:sz="0" w:space="0" w:color="auto"/>
        <w:bottom w:val="none" w:sz="0" w:space="0" w:color="auto"/>
        <w:right w:val="none" w:sz="0" w:space="0" w:color="auto"/>
      </w:divBdr>
    </w:div>
    <w:div w:id="161551742">
      <w:marLeft w:val="0"/>
      <w:marRight w:val="0"/>
      <w:marTop w:val="0"/>
      <w:marBottom w:val="0"/>
      <w:divBdr>
        <w:top w:val="none" w:sz="0" w:space="0" w:color="auto"/>
        <w:left w:val="none" w:sz="0" w:space="0" w:color="auto"/>
        <w:bottom w:val="none" w:sz="0" w:space="0" w:color="auto"/>
        <w:right w:val="none" w:sz="0" w:space="0" w:color="auto"/>
      </w:divBdr>
    </w:div>
    <w:div w:id="161551743">
      <w:marLeft w:val="0"/>
      <w:marRight w:val="0"/>
      <w:marTop w:val="0"/>
      <w:marBottom w:val="0"/>
      <w:divBdr>
        <w:top w:val="none" w:sz="0" w:space="0" w:color="auto"/>
        <w:left w:val="none" w:sz="0" w:space="0" w:color="auto"/>
        <w:bottom w:val="none" w:sz="0" w:space="0" w:color="auto"/>
        <w:right w:val="none" w:sz="0" w:space="0" w:color="auto"/>
      </w:divBdr>
    </w:div>
    <w:div w:id="161551744">
      <w:marLeft w:val="0"/>
      <w:marRight w:val="0"/>
      <w:marTop w:val="0"/>
      <w:marBottom w:val="0"/>
      <w:divBdr>
        <w:top w:val="none" w:sz="0" w:space="0" w:color="auto"/>
        <w:left w:val="none" w:sz="0" w:space="0" w:color="auto"/>
        <w:bottom w:val="none" w:sz="0" w:space="0" w:color="auto"/>
        <w:right w:val="none" w:sz="0" w:space="0" w:color="auto"/>
      </w:divBdr>
    </w:div>
    <w:div w:id="161551745">
      <w:marLeft w:val="0"/>
      <w:marRight w:val="0"/>
      <w:marTop w:val="0"/>
      <w:marBottom w:val="0"/>
      <w:divBdr>
        <w:top w:val="none" w:sz="0" w:space="0" w:color="auto"/>
        <w:left w:val="none" w:sz="0" w:space="0" w:color="auto"/>
        <w:bottom w:val="none" w:sz="0" w:space="0" w:color="auto"/>
        <w:right w:val="none" w:sz="0" w:space="0" w:color="auto"/>
      </w:divBdr>
    </w:div>
    <w:div w:id="161551746">
      <w:marLeft w:val="0"/>
      <w:marRight w:val="0"/>
      <w:marTop w:val="0"/>
      <w:marBottom w:val="0"/>
      <w:divBdr>
        <w:top w:val="none" w:sz="0" w:space="0" w:color="auto"/>
        <w:left w:val="none" w:sz="0" w:space="0" w:color="auto"/>
        <w:bottom w:val="none" w:sz="0" w:space="0" w:color="auto"/>
        <w:right w:val="none" w:sz="0" w:space="0" w:color="auto"/>
      </w:divBdr>
    </w:div>
    <w:div w:id="161551747">
      <w:marLeft w:val="0"/>
      <w:marRight w:val="0"/>
      <w:marTop w:val="0"/>
      <w:marBottom w:val="0"/>
      <w:divBdr>
        <w:top w:val="none" w:sz="0" w:space="0" w:color="auto"/>
        <w:left w:val="none" w:sz="0" w:space="0" w:color="auto"/>
        <w:bottom w:val="none" w:sz="0" w:space="0" w:color="auto"/>
        <w:right w:val="none" w:sz="0" w:space="0" w:color="auto"/>
      </w:divBdr>
    </w:div>
    <w:div w:id="161551749">
      <w:marLeft w:val="0"/>
      <w:marRight w:val="0"/>
      <w:marTop w:val="0"/>
      <w:marBottom w:val="0"/>
      <w:divBdr>
        <w:top w:val="none" w:sz="0" w:space="0" w:color="auto"/>
        <w:left w:val="none" w:sz="0" w:space="0" w:color="auto"/>
        <w:bottom w:val="none" w:sz="0" w:space="0" w:color="auto"/>
        <w:right w:val="none" w:sz="0" w:space="0" w:color="auto"/>
      </w:divBdr>
    </w:div>
    <w:div w:id="161551750">
      <w:marLeft w:val="0"/>
      <w:marRight w:val="0"/>
      <w:marTop w:val="0"/>
      <w:marBottom w:val="0"/>
      <w:divBdr>
        <w:top w:val="none" w:sz="0" w:space="0" w:color="auto"/>
        <w:left w:val="none" w:sz="0" w:space="0" w:color="auto"/>
        <w:bottom w:val="none" w:sz="0" w:space="0" w:color="auto"/>
        <w:right w:val="none" w:sz="0" w:space="0" w:color="auto"/>
      </w:divBdr>
    </w:div>
    <w:div w:id="161551751">
      <w:marLeft w:val="0"/>
      <w:marRight w:val="0"/>
      <w:marTop w:val="0"/>
      <w:marBottom w:val="0"/>
      <w:divBdr>
        <w:top w:val="none" w:sz="0" w:space="0" w:color="auto"/>
        <w:left w:val="none" w:sz="0" w:space="0" w:color="auto"/>
        <w:bottom w:val="none" w:sz="0" w:space="0" w:color="auto"/>
        <w:right w:val="none" w:sz="0" w:space="0" w:color="auto"/>
      </w:divBdr>
    </w:div>
    <w:div w:id="161551752">
      <w:marLeft w:val="0"/>
      <w:marRight w:val="0"/>
      <w:marTop w:val="0"/>
      <w:marBottom w:val="0"/>
      <w:divBdr>
        <w:top w:val="none" w:sz="0" w:space="0" w:color="auto"/>
        <w:left w:val="none" w:sz="0" w:space="0" w:color="auto"/>
        <w:bottom w:val="none" w:sz="0" w:space="0" w:color="auto"/>
        <w:right w:val="none" w:sz="0" w:space="0" w:color="auto"/>
      </w:divBdr>
    </w:div>
    <w:div w:id="161551753">
      <w:marLeft w:val="0"/>
      <w:marRight w:val="0"/>
      <w:marTop w:val="0"/>
      <w:marBottom w:val="0"/>
      <w:divBdr>
        <w:top w:val="none" w:sz="0" w:space="0" w:color="auto"/>
        <w:left w:val="none" w:sz="0" w:space="0" w:color="auto"/>
        <w:bottom w:val="none" w:sz="0" w:space="0" w:color="auto"/>
        <w:right w:val="none" w:sz="0" w:space="0" w:color="auto"/>
      </w:divBdr>
    </w:div>
    <w:div w:id="161551754">
      <w:marLeft w:val="0"/>
      <w:marRight w:val="0"/>
      <w:marTop w:val="0"/>
      <w:marBottom w:val="0"/>
      <w:divBdr>
        <w:top w:val="none" w:sz="0" w:space="0" w:color="auto"/>
        <w:left w:val="none" w:sz="0" w:space="0" w:color="auto"/>
        <w:bottom w:val="none" w:sz="0" w:space="0" w:color="auto"/>
        <w:right w:val="none" w:sz="0" w:space="0" w:color="auto"/>
      </w:divBdr>
    </w:div>
    <w:div w:id="161551755">
      <w:marLeft w:val="0"/>
      <w:marRight w:val="0"/>
      <w:marTop w:val="0"/>
      <w:marBottom w:val="0"/>
      <w:divBdr>
        <w:top w:val="none" w:sz="0" w:space="0" w:color="auto"/>
        <w:left w:val="none" w:sz="0" w:space="0" w:color="auto"/>
        <w:bottom w:val="none" w:sz="0" w:space="0" w:color="auto"/>
        <w:right w:val="none" w:sz="0" w:space="0" w:color="auto"/>
      </w:divBdr>
    </w:div>
    <w:div w:id="161551756">
      <w:marLeft w:val="0"/>
      <w:marRight w:val="0"/>
      <w:marTop w:val="0"/>
      <w:marBottom w:val="0"/>
      <w:divBdr>
        <w:top w:val="none" w:sz="0" w:space="0" w:color="auto"/>
        <w:left w:val="none" w:sz="0" w:space="0" w:color="auto"/>
        <w:bottom w:val="none" w:sz="0" w:space="0" w:color="auto"/>
        <w:right w:val="none" w:sz="0" w:space="0" w:color="auto"/>
      </w:divBdr>
    </w:div>
    <w:div w:id="161551757">
      <w:marLeft w:val="0"/>
      <w:marRight w:val="0"/>
      <w:marTop w:val="0"/>
      <w:marBottom w:val="0"/>
      <w:divBdr>
        <w:top w:val="none" w:sz="0" w:space="0" w:color="auto"/>
        <w:left w:val="none" w:sz="0" w:space="0" w:color="auto"/>
        <w:bottom w:val="none" w:sz="0" w:space="0" w:color="auto"/>
        <w:right w:val="none" w:sz="0" w:space="0" w:color="auto"/>
      </w:divBdr>
    </w:div>
    <w:div w:id="161551758">
      <w:marLeft w:val="0"/>
      <w:marRight w:val="0"/>
      <w:marTop w:val="0"/>
      <w:marBottom w:val="0"/>
      <w:divBdr>
        <w:top w:val="none" w:sz="0" w:space="0" w:color="auto"/>
        <w:left w:val="none" w:sz="0" w:space="0" w:color="auto"/>
        <w:bottom w:val="none" w:sz="0" w:space="0" w:color="auto"/>
        <w:right w:val="none" w:sz="0" w:space="0" w:color="auto"/>
      </w:divBdr>
    </w:div>
    <w:div w:id="161551759">
      <w:marLeft w:val="0"/>
      <w:marRight w:val="0"/>
      <w:marTop w:val="0"/>
      <w:marBottom w:val="0"/>
      <w:divBdr>
        <w:top w:val="none" w:sz="0" w:space="0" w:color="auto"/>
        <w:left w:val="none" w:sz="0" w:space="0" w:color="auto"/>
        <w:bottom w:val="none" w:sz="0" w:space="0" w:color="auto"/>
        <w:right w:val="none" w:sz="0" w:space="0" w:color="auto"/>
      </w:divBdr>
    </w:div>
    <w:div w:id="161551760">
      <w:marLeft w:val="0"/>
      <w:marRight w:val="0"/>
      <w:marTop w:val="0"/>
      <w:marBottom w:val="0"/>
      <w:divBdr>
        <w:top w:val="none" w:sz="0" w:space="0" w:color="auto"/>
        <w:left w:val="none" w:sz="0" w:space="0" w:color="auto"/>
        <w:bottom w:val="none" w:sz="0" w:space="0" w:color="auto"/>
        <w:right w:val="none" w:sz="0" w:space="0" w:color="auto"/>
      </w:divBdr>
    </w:div>
    <w:div w:id="161551761">
      <w:marLeft w:val="0"/>
      <w:marRight w:val="0"/>
      <w:marTop w:val="0"/>
      <w:marBottom w:val="0"/>
      <w:divBdr>
        <w:top w:val="none" w:sz="0" w:space="0" w:color="auto"/>
        <w:left w:val="none" w:sz="0" w:space="0" w:color="auto"/>
        <w:bottom w:val="none" w:sz="0" w:space="0" w:color="auto"/>
        <w:right w:val="none" w:sz="0" w:space="0" w:color="auto"/>
      </w:divBdr>
    </w:div>
    <w:div w:id="161551762">
      <w:marLeft w:val="0"/>
      <w:marRight w:val="0"/>
      <w:marTop w:val="0"/>
      <w:marBottom w:val="0"/>
      <w:divBdr>
        <w:top w:val="none" w:sz="0" w:space="0" w:color="auto"/>
        <w:left w:val="none" w:sz="0" w:space="0" w:color="auto"/>
        <w:bottom w:val="none" w:sz="0" w:space="0" w:color="auto"/>
        <w:right w:val="none" w:sz="0" w:space="0" w:color="auto"/>
      </w:divBdr>
    </w:div>
    <w:div w:id="161551763">
      <w:marLeft w:val="0"/>
      <w:marRight w:val="0"/>
      <w:marTop w:val="0"/>
      <w:marBottom w:val="0"/>
      <w:divBdr>
        <w:top w:val="none" w:sz="0" w:space="0" w:color="auto"/>
        <w:left w:val="none" w:sz="0" w:space="0" w:color="auto"/>
        <w:bottom w:val="none" w:sz="0" w:space="0" w:color="auto"/>
        <w:right w:val="none" w:sz="0" w:space="0" w:color="auto"/>
      </w:divBdr>
    </w:div>
    <w:div w:id="161551764">
      <w:marLeft w:val="0"/>
      <w:marRight w:val="0"/>
      <w:marTop w:val="0"/>
      <w:marBottom w:val="0"/>
      <w:divBdr>
        <w:top w:val="none" w:sz="0" w:space="0" w:color="auto"/>
        <w:left w:val="none" w:sz="0" w:space="0" w:color="auto"/>
        <w:bottom w:val="none" w:sz="0" w:space="0" w:color="auto"/>
        <w:right w:val="none" w:sz="0" w:space="0" w:color="auto"/>
      </w:divBdr>
    </w:div>
    <w:div w:id="161551765">
      <w:marLeft w:val="0"/>
      <w:marRight w:val="0"/>
      <w:marTop w:val="0"/>
      <w:marBottom w:val="0"/>
      <w:divBdr>
        <w:top w:val="none" w:sz="0" w:space="0" w:color="auto"/>
        <w:left w:val="none" w:sz="0" w:space="0" w:color="auto"/>
        <w:bottom w:val="none" w:sz="0" w:space="0" w:color="auto"/>
        <w:right w:val="none" w:sz="0" w:space="0" w:color="auto"/>
      </w:divBdr>
    </w:div>
    <w:div w:id="161551766">
      <w:marLeft w:val="0"/>
      <w:marRight w:val="0"/>
      <w:marTop w:val="0"/>
      <w:marBottom w:val="0"/>
      <w:divBdr>
        <w:top w:val="none" w:sz="0" w:space="0" w:color="auto"/>
        <w:left w:val="none" w:sz="0" w:space="0" w:color="auto"/>
        <w:bottom w:val="none" w:sz="0" w:space="0" w:color="auto"/>
        <w:right w:val="none" w:sz="0" w:space="0" w:color="auto"/>
      </w:divBdr>
    </w:div>
    <w:div w:id="161551767">
      <w:marLeft w:val="0"/>
      <w:marRight w:val="0"/>
      <w:marTop w:val="0"/>
      <w:marBottom w:val="0"/>
      <w:divBdr>
        <w:top w:val="none" w:sz="0" w:space="0" w:color="auto"/>
        <w:left w:val="none" w:sz="0" w:space="0" w:color="auto"/>
        <w:bottom w:val="none" w:sz="0" w:space="0" w:color="auto"/>
        <w:right w:val="none" w:sz="0" w:space="0" w:color="auto"/>
      </w:divBdr>
    </w:div>
    <w:div w:id="161551768">
      <w:marLeft w:val="0"/>
      <w:marRight w:val="0"/>
      <w:marTop w:val="0"/>
      <w:marBottom w:val="0"/>
      <w:divBdr>
        <w:top w:val="none" w:sz="0" w:space="0" w:color="auto"/>
        <w:left w:val="none" w:sz="0" w:space="0" w:color="auto"/>
        <w:bottom w:val="none" w:sz="0" w:space="0" w:color="auto"/>
        <w:right w:val="none" w:sz="0" w:space="0" w:color="auto"/>
      </w:divBdr>
      <w:divsChild>
        <w:div w:id="161551670">
          <w:marLeft w:val="0"/>
          <w:marRight w:val="0"/>
          <w:marTop w:val="0"/>
          <w:marBottom w:val="0"/>
          <w:divBdr>
            <w:top w:val="none" w:sz="0" w:space="0" w:color="auto"/>
            <w:left w:val="none" w:sz="0" w:space="0" w:color="auto"/>
            <w:bottom w:val="none" w:sz="0" w:space="0" w:color="auto"/>
            <w:right w:val="none" w:sz="0" w:space="0" w:color="auto"/>
          </w:divBdr>
        </w:div>
        <w:div w:id="161551692">
          <w:marLeft w:val="0"/>
          <w:marRight w:val="0"/>
          <w:marTop w:val="0"/>
          <w:marBottom w:val="0"/>
          <w:divBdr>
            <w:top w:val="none" w:sz="0" w:space="0" w:color="auto"/>
            <w:left w:val="none" w:sz="0" w:space="0" w:color="auto"/>
            <w:bottom w:val="none" w:sz="0" w:space="0" w:color="auto"/>
            <w:right w:val="none" w:sz="0" w:space="0" w:color="auto"/>
          </w:divBdr>
        </w:div>
      </w:divsChild>
    </w:div>
    <w:div w:id="161551769">
      <w:marLeft w:val="0"/>
      <w:marRight w:val="0"/>
      <w:marTop w:val="0"/>
      <w:marBottom w:val="0"/>
      <w:divBdr>
        <w:top w:val="none" w:sz="0" w:space="0" w:color="auto"/>
        <w:left w:val="none" w:sz="0" w:space="0" w:color="auto"/>
        <w:bottom w:val="none" w:sz="0" w:space="0" w:color="auto"/>
        <w:right w:val="none" w:sz="0" w:space="0" w:color="auto"/>
      </w:divBdr>
    </w:div>
    <w:div w:id="161551770">
      <w:marLeft w:val="0"/>
      <w:marRight w:val="0"/>
      <w:marTop w:val="0"/>
      <w:marBottom w:val="0"/>
      <w:divBdr>
        <w:top w:val="none" w:sz="0" w:space="0" w:color="auto"/>
        <w:left w:val="none" w:sz="0" w:space="0" w:color="auto"/>
        <w:bottom w:val="none" w:sz="0" w:space="0" w:color="auto"/>
        <w:right w:val="none" w:sz="0" w:space="0" w:color="auto"/>
      </w:divBdr>
    </w:div>
    <w:div w:id="161551771">
      <w:marLeft w:val="0"/>
      <w:marRight w:val="0"/>
      <w:marTop w:val="0"/>
      <w:marBottom w:val="0"/>
      <w:divBdr>
        <w:top w:val="none" w:sz="0" w:space="0" w:color="auto"/>
        <w:left w:val="none" w:sz="0" w:space="0" w:color="auto"/>
        <w:bottom w:val="none" w:sz="0" w:space="0" w:color="auto"/>
        <w:right w:val="none" w:sz="0" w:space="0" w:color="auto"/>
      </w:divBdr>
      <w:divsChild>
        <w:div w:id="161551656">
          <w:marLeft w:val="0"/>
          <w:marRight w:val="0"/>
          <w:marTop w:val="0"/>
          <w:marBottom w:val="0"/>
          <w:divBdr>
            <w:top w:val="none" w:sz="0" w:space="0" w:color="auto"/>
            <w:left w:val="none" w:sz="0" w:space="0" w:color="auto"/>
            <w:bottom w:val="none" w:sz="0" w:space="0" w:color="auto"/>
            <w:right w:val="none" w:sz="0" w:space="0" w:color="auto"/>
          </w:divBdr>
        </w:div>
      </w:divsChild>
    </w:div>
    <w:div w:id="161551772">
      <w:marLeft w:val="0"/>
      <w:marRight w:val="0"/>
      <w:marTop w:val="0"/>
      <w:marBottom w:val="0"/>
      <w:divBdr>
        <w:top w:val="none" w:sz="0" w:space="0" w:color="auto"/>
        <w:left w:val="none" w:sz="0" w:space="0" w:color="auto"/>
        <w:bottom w:val="none" w:sz="0" w:space="0" w:color="auto"/>
        <w:right w:val="none" w:sz="0" w:space="0" w:color="auto"/>
      </w:divBdr>
    </w:div>
    <w:div w:id="161551773">
      <w:marLeft w:val="0"/>
      <w:marRight w:val="0"/>
      <w:marTop w:val="0"/>
      <w:marBottom w:val="0"/>
      <w:divBdr>
        <w:top w:val="none" w:sz="0" w:space="0" w:color="auto"/>
        <w:left w:val="none" w:sz="0" w:space="0" w:color="auto"/>
        <w:bottom w:val="none" w:sz="0" w:space="0" w:color="auto"/>
        <w:right w:val="none" w:sz="0" w:space="0" w:color="auto"/>
      </w:divBdr>
    </w:div>
    <w:div w:id="161551774">
      <w:marLeft w:val="0"/>
      <w:marRight w:val="0"/>
      <w:marTop w:val="0"/>
      <w:marBottom w:val="0"/>
      <w:divBdr>
        <w:top w:val="none" w:sz="0" w:space="0" w:color="auto"/>
        <w:left w:val="none" w:sz="0" w:space="0" w:color="auto"/>
        <w:bottom w:val="none" w:sz="0" w:space="0" w:color="auto"/>
        <w:right w:val="none" w:sz="0" w:space="0" w:color="auto"/>
      </w:divBdr>
    </w:div>
    <w:div w:id="161551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mailto:Michelle.Mattingly@americanba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mailto:michelle.mattingly@americanbar.org"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ambar.org/moscow201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2600</Words>
  <Characters>14826</Characters>
  <Application>Microsoft Office Outlook</Application>
  <DocSecurity>0</DocSecurity>
  <Lines>0</Lines>
  <Paragraphs>0</Paragraphs>
  <ScaleCrop>false</ScaleCrop>
  <Company>ABA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subject/>
  <dc:creator>Administrator</dc:creator>
  <cp:keywords/>
  <dc:description/>
  <cp:lastModifiedBy>VICTORIA</cp:lastModifiedBy>
  <cp:revision>2</cp:revision>
  <cp:lastPrinted>2012-08-17T13:33:00Z</cp:lastPrinted>
  <dcterms:created xsi:type="dcterms:W3CDTF">2013-08-15T22:47:00Z</dcterms:created>
  <dcterms:modified xsi:type="dcterms:W3CDTF">2013-08-15T22:47:00Z</dcterms:modified>
</cp:coreProperties>
</file>